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21" w:rsidRPr="00D03BCD" w:rsidRDefault="00FD7221" w:rsidP="00FD7221">
      <w:pPr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bookmarkStart w:id="0" w:name="_GoBack"/>
      <w:bookmarkEnd w:id="0"/>
      <w:r w:rsidRPr="000F4792">
        <w:rPr>
          <w:rFonts w:ascii="Times New Roman" w:hAnsi="Times New Roman" w:cs="Times New Roman"/>
          <w:sz w:val="24"/>
          <w:szCs w:val="24"/>
          <w:lang w:val="bs-Latn-BA"/>
        </w:rPr>
        <w:t>Na osnovu člana 6. i člana 61. stav 2. Zakona o upravi (Službeni glasnik BiH br. 32/02, 102/09, 72/17),</w:t>
      </w:r>
      <w:r w:rsidR="000F4792" w:rsidRPr="000F4792">
        <w:t xml:space="preserve"> </w:t>
      </w:r>
      <w:r w:rsidR="000F4792" w:rsidRPr="000F4792">
        <w:rPr>
          <w:rFonts w:ascii="Times New Roman" w:hAnsi="Times New Roman" w:cs="Times New Roman"/>
          <w:sz w:val="24"/>
          <w:szCs w:val="24"/>
          <w:lang w:val="bs-Latn-BA"/>
        </w:rPr>
        <w:t>člana 6</w:t>
      </w:r>
      <w:r w:rsidR="000F4792">
        <w:rPr>
          <w:rFonts w:ascii="Times New Roman" w:hAnsi="Times New Roman" w:cs="Times New Roman"/>
          <w:sz w:val="24"/>
          <w:szCs w:val="24"/>
          <w:lang w:val="bs-Latn-BA"/>
        </w:rPr>
        <w:t>d</w:t>
      </w:r>
      <w:r w:rsidR="000F4792" w:rsidRPr="000F4792">
        <w:rPr>
          <w:rFonts w:ascii="Times New Roman" w:hAnsi="Times New Roman" w:cs="Times New Roman"/>
          <w:sz w:val="24"/>
          <w:szCs w:val="24"/>
          <w:lang w:val="bs-Latn-BA"/>
        </w:rPr>
        <w:t xml:space="preserve"> stav (1) i člana 6f stav (2) </w:t>
      </w:r>
      <w:r w:rsidR="00615134">
        <w:rPr>
          <w:rFonts w:ascii="Times New Roman" w:hAnsi="Times New Roman" w:cs="Times New Roman"/>
          <w:sz w:val="24"/>
          <w:szCs w:val="24"/>
          <w:lang w:val="bs-Latn-BA"/>
        </w:rPr>
        <w:t xml:space="preserve">tačka 1. </w:t>
      </w:r>
      <w:r w:rsidR="000F4792" w:rsidRPr="000F4792">
        <w:rPr>
          <w:rFonts w:ascii="Times New Roman" w:hAnsi="Times New Roman" w:cs="Times New Roman"/>
          <w:sz w:val="24"/>
          <w:szCs w:val="24"/>
          <w:lang w:val="bs-Latn-BA"/>
        </w:rPr>
        <w:t>Pravilnika o izmjenama i dopunama Pravilnika o unutrašnjoj organizaciji i sistematizaciji Ureda predsjedavajućeg Vijeća ministara Bosne i Hercegovine</w:t>
      </w:r>
      <w:r w:rsidR="00215676" w:rsidRPr="009549E7">
        <w:rPr>
          <w:rFonts w:ascii="Times New Roman" w:hAnsi="Times New Roman" w:cs="Times New Roman"/>
          <w:sz w:val="24"/>
          <w:szCs w:val="24"/>
          <w:lang w:val="bs-Latn-BA"/>
        </w:rPr>
        <w:t>(broj: 01-1-547/2003 od 24.12.2003. godine, broj: 01-02-1424/05 od 17.05.2005. godine, VM broj: 280/05 od 08.12.2005. godine, broj: 01-02-954/08 od 24.04.2008. godine i VM broj 59/08 od 24.04.2008. godine, broj 01-02-86/09 od 16.04.2009. godine i VM broj 103/09 od 16.04.2009. godine i VM broj 14/2011 od 12.01.2011. godine, broj: 03-02-2-129-6/15 od 23. jula 2015. godine i broj: 01-02-2-456/18 od 08.02.2018. godine)</w:t>
      </w:r>
      <w:r w:rsidR="00215676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0F4792">
        <w:rPr>
          <w:rFonts w:ascii="Times New Roman" w:hAnsi="Times New Roman" w:cs="Times New Roman"/>
          <w:sz w:val="24"/>
          <w:szCs w:val="24"/>
          <w:lang w:val="bs-Latn-BA"/>
        </w:rPr>
        <w:t>a u vezi sa aktivnošću 2.1.6 Akcionog plana za provođenje strategije za borbu protiv korupcije 2015.-2019</w:t>
      </w:r>
      <w:r w:rsidR="00FB48FA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127F13" w:rsidRPr="000F479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52F38" w:rsidRPr="000F4792">
        <w:rPr>
          <w:rFonts w:ascii="Times New Roman" w:hAnsi="Times New Roman" w:cs="Times New Roman"/>
          <w:sz w:val="24"/>
          <w:szCs w:val="24"/>
          <w:lang w:val="bs-Latn-BA"/>
        </w:rPr>
        <w:t xml:space="preserve">i </w:t>
      </w:r>
      <w:r w:rsidR="00615134">
        <w:rPr>
          <w:rFonts w:ascii="Times New Roman" w:hAnsi="Times New Roman" w:cs="Times New Roman"/>
          <w:sz w:val="24"/>
          <w:szCs w:val="24"/>
          <w:lang w:val="bs-Latn-BA"/>
        </w:rPr>
        <w:t xml:space="preserve">u cilju realizacije </w:t>
      </w:r>
      <w:r w:rsidR="00127F13" w:rsidRPr="000F4792">
        <w:rPr>
          <w:rFonts w:ascii="Times New Roman" w:hAnsi="Times New Roman" w:cs="Times New Roman"/>
          <w:sz w:val="24"/>
          <w:szCs w:val="24"/>
          <w:lang w:val="bs-Latn-BA"/>
        </w:rPr>
        <w:t>zaključ</w:t>
      </w:r>
      <w:r w:rsidR="008B4AA6">
        <w:rPr>
          <w:rFonts w:ascii="Times New Roman" w:hAnsi="Times New Roman" w:cs="Times New Roman"/>
          <w:sz w:val="24"/>
          <w:szCs w:val="24"/>
          <w:lang w:val="bs-Latn-BA"/>
        </w:rPr>
        <w:t>aka</w:t>
      </w:r>
      <w:r w:rsidR="00127F13" w:rsidRPr="000F4792">
        <w:rPr>
          <w:rFonts w:ascii="Times New Roman" w:hAnsi="Times New Roman" w:cs="Times New Roman"/>
          <w:sz w:val="24"/>
          <w:szCs w:val="24"/>
          <w:lang w:val="bs-Latn-BA"/>
        </w:rPr>
        <w:t xml:space="preserve"> sa </w:t>
      </w:r>
      <w:r w:rsidR="00C828F7">
        <w:rPr>
          <w:rFonts w:ascii="Times New Roman" w:hAnsi="Times New Roman" w:cs="Times New Roman"/>
          <w:sz w:val="24"/>
          <w:szCs w:val="24"/>
          <w:lang w:val="bs-Latn-BA"/>
        </w:rPr>
        <w:t xml:space="preserve">160. </w:t>
      </w:r>
      <w:r w:rsidR="00127F13" w:rsidRPr="000F4792">
        <w:rPr>
          <w:rFonts w:ascii="Times New Roman" w:hAnsi="Times New Roman" w:cs="Times New Roman"/>
          <w:sz w:val="24"/>
          <w:szCs w:val="24"/>
          <w:lang w:val="bs-Latn-BA"/>
        </w:rPr>
        <w:t>sjednice Vijeća ministara BiH od</w:t>
      </w:r>
      <w:r w:rsidR="008B4AA6">
        <w:rPr>
          <w:rFonts w:ascii="Times New Roman" w:hAnsi="Times New Roman" w:cs="Times New Roman"/>
          <w:sz w:val="24"/>
          <w:szCs w:val="24"/>
          <w:lang w:val="bs-Latn-BA"/>
        </w:rPr>
        <w:t>ržane</w:t>
      </w:r>
      <w:r w:rsidR="00127F13" w:rsidRPr="000F479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81A84">
        <w:rPr>
          <w:rFonts w:ascii="Times New Roman" w:hAnsi="Times New Roman" w:cs="Times New Roman"/>
          <w:sz w:val="24"/>
          <w:szCs w:val="24"/>
          <w:lang w:val="bs-Latn-BA"/>
        </w:rPr>
        <w:t>03</w:t>
      </w:r>
      <w:r w:rsidR="00127F13" w:rsidRPr="000F4792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81A84">
        <w:rPr>
          <w:rFonts w:ascii="Times New Roman" w:hAnsi="Times New Roman" w:cs="Times New Roman"/>
          <w:sz w:val="24"/>
          <w:szCs w:val="24"/>
          <w:lang w:val="bs-Latn-BA"/>
        </w:rPr>
        <w:t>12</w:t>
      </w:r>
      <w:r w:rsidR="00127F13" w:rsidRPr="000F4792">
        <w:rPr>
          <w:rFonts w:ascii="Times New Roman" w:hAnsi="Times New Roman" w:cs="Times New Roman"/>
          <w:sz w:val="24"/>
          <w:szCs w:val="24"/>
          <w:lang w:val="bs-Latn-BA"/>
        </w:rPr>
        <w:t>. 2018. godine</w:t>
      </w:r>
      <w:r w:rsidRPr="000F4792">
        <w:rPr>
          <w:rFonts w:ascii="Times New Roman" w:hAnsi="Times New Roman" w:cs="Times New Roman"/>
          <w:sz w:val="24"/>
          <w:szCs w:val="24"/>
          <w:lang w:val="bs-Latn-BA"/>
        </w:rPr>
        <w:t xml:space="preserve">, koordinator za reformu javne </w:t>
      </w:r>
      <w:r w:rsidRPr="00D03BCD">
        <w:rPr>
          <w:rFonts w:ascii="Times New Roman" w:hAnsi="Times New Roman" w:cs="Times New Roman"/>
          <w:i/>
          <w:sz w:val="24"/>
          <w:szCs w:val="24"/>
          <w:lang w:val="bs-Latn-BA"/>
        </w:rPr>
        <w:t>dana</w:t>
      </w:r>
      <w:r w:rsidR="00D03BCD" w:rsidRPr="00D03BCD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21.05.2019</w:t>
      </w:r>
      <w:r w:rsidRPr="00D03BCD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="00C52F38" w:rsidRPr="00D03BCD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       </w:t>
      </w:r>
      <w:r w:rsidRPr="00D03BCD">
        <w:rPr>
          <w:rFonts w:ascii="Times New Roman" w:hAnsi="Times New Roman" w:cs="Times New Roman"/>
          <w:i/>
          <w:sz w:val="24"/>
          <w:szCs w:val="24"/>
          <w:lang w:val="bs-Latn-BA"/>
        </w:rPr>
        <w:t>godine donosi</w:t>
      </w:r>
    </w:p>
    <w:p w:rsidR="00FD7221" w:rsidRPr="00F610AD" w:rsidRDefault="00FD7221" w:rsidP="00FD7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FD7221" w:rsidRPr="00F610AD" w:rsidRDefault="00FD7221" w:rsidP="00FD7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10A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PRAVILNIK O PROAKTIVNOJ </w:t>
      </w:r>
      <w:r w:rsidR="00F50CE1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OBJAVI INFORMACIJA </w:t>
      </w:r>
    </w:p>
    <w:p w:rsidR="00FD7221" w:rsidRPr="00F610AD" w:rsidRDefault="00FD7221" w:rsidP="00FD7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10AD">
        <w:rPr>
          <w:rFonts w:ascii="Times New Roman" w:hAnsi="Times New Roman" w:cs="Times New Roman"/>
          <w:b/>
          <w:sz w:val="24"/>
          <w:szCs w:val="24"/>
          <w:lang w:val="bs-Latn-BA"/>
        </w:rPr>
        <w:t>UREDA KOORDINATORA ZA REFORMU JAVNE UPRAVE</w:t>
      </w:r>
    </w:p>
    <w:p w:rsidR="00FD7221" w:rsidRPr="00F610AD" w:rsidRDefault="00FD7221" w:rsidP="00FD72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D7221" w:rsidRDefault="00FD7221" w:rsidP="00FD7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FD7221" w:rsidRPr="00F610AD" w:rsidRDefault="00FD7221" w:rsidP="00FD7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10AD">
        <w:rPr>
          <w:rFonts w:ascii="Times New Roman" w:hAnsi="Times New Roman" w:cs="Times New Roman"/>
          <w:b/>
          <w:sz w:val="24"/>
          <w:szCs w:val="24"/>
          <w:lang w:val="bs-Latn-BA"/>
        </w:rPr>
        <w:t>Član 1.</w:t>
      </w:r>
    </w:p>
    <w:p w:rsidR="00FD7221" w:rsidRPr="00F610AD" w:rsidRDefault="00FD7221" w:rsidP="00FD7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10AD">
        <w:rPr>
          <w:rFonts w:ascii="Times New Roman" w:hAnsi="Times New Roman" w:cs="Times New Roman"/>
          <w:b/>
          <w:sz w:val="24"/>
          <w:szCs w:val="24"/>
          <w:lang w:val="bs-Latn-BA"/>
        </w:rPr>
        <w:t>(Predmet)</w:t>
      </w:r>
    </w:p>
    <w:p w:rsidR="00FD7221" w:rsidRPr="00F610AD" w:rsidRDefault="00FD7221" w:rsidP="00FD7221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D7221" w:rsidRPr="00F63173" w:rsidRDefault="00FD7221" w:rsidP="009549E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Pravilnik o proaktivnoj </w:t>
      </w:r>
      <w:r w:rsidR="00F50CE1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objavi informacija 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>(u daljnjem tekstu: Pravilnik) uređuje vrstu i način proaktivne objave informacija Ureda koordin</w:t>
      </w:r>
      <w:r w:rsidR="00127F13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atora 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>za reformu javne uprave (u daljnjem tekstu:</w:t>
      </w:r>
      <w:r w:rsidR="00127F13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>Ured) u skladu sa Politikom</w:t>
      </w:r>
      <w:r w:rsidR="00C52F38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proaktivne transparentnosti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i Standardima proaktivne transparentnosti.  </w:t>
      </w:r>
    </w:p>
    <w:p w:rsidR="00FD7221" w:rsidRPr="00F63173" w:rsidRDefault="00FD7221" w:rsidP="00FD72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F4792" w:rsidRPr="00F63173" w:rsidRDefault="000F4792" w:rsidP="00FD72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D7221" w:rsidRPr="00F63173" w:rsidRDefault="00FD7221" w:rsidP="00FD722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b/>
          <w:sz w:val="24"/>
          <w:szCs w:val="24"/>
          <w:lang w:val="bs-Latn-BA"/>
        </w:rPr>
        <w:t>Član 2.</w:t>
      </w:r>
    </w:p>
    <w:p w:rsidR="00FD7221" w:rsidRPr="00F63173" w:rsidRDefault="00FD7221" w:rsidP="00FD722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b/>
          <w:sz w:val="24"/>
          <w:szCs w:val="24"/>
          <w:lang w:val="bs-Latn-BA"/>
        </w:rPr>
        <w:t>(Definicije)</w:t>
      </w:r>
    </w:p>
    <w:p w:rsidR="00FD7221" w:rsidRPr="00F63173" w:rsidRDefault="00FD7221" w:rsidP="00FD722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FD7221" w:rsidRPr="00F63173" w:rsidRDefault="00FD7221" w:rsidP="00F50CE1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Pojmovi korišteni u ovom Pravilniku imaju sljedeće značenje:</w:t>
      </w:r>
    </w:p>
    <w:p w:rsidR="00FD7221" w:rsidRPr="00F63173" w:rsidRDefault="00FD7221" w:rsidP="00FD7221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D7221" w:rsidRPr="00F63173" w:rsidRDefault="00FD7221" w:rsidP="0031703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b/>
          <w:sz w:val="24"/>
          <w:szCs w:val="24"/>
          <w:lang w:val="bs-Latn-BA"/>
        </w:rPr>
        <w:t>Proaktivna transparentnost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–</w:t>
      </w:r>
      <w:r w:rsidR="00543573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50CE1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blagovremena 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objava </w:t>
      </w:r>
      <w:r w:rsidR="00543573" w:rsidRPr="00F63173">
        <w:rPr>
          <w:rFonts w:ascii="Times New Roman" w:hAnsi="Times New Roman" w:cs="Times New Roman"/>
          <w:sz w:val="24"/>
          <w:szCs w:val="24"/>
          <w:lang w:val="bs-Latn-BA"/>
        </w:rPr>
        <w:t>jasnih, razumljivih</w:t>
      </w:r>
      <w:r w:rsidR="00D74528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, tačnih 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informacija i dokumenata </w:t>
      </w:r>
      <w:r w:rsidR="00543573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koji se nalaze 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>u po</w:t>
      </w:r>
      <w:r w:rsidR="008E48A3" w:rsidRPr="00F63173"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>jedu Ured</w:t>
      </w:r>
      <w:r w:rsidR="008E48A3" w:rsidRPr="00F63173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8E48A3" w:rsidRPr="00F63173">
        <w:rPr>
          <w:rFonts w:ascii="Times New Roman" w:hAnsi="Times New Roman" w:cs="Times New Roman"/>
          <w:sz w:val="24"/>
          <w:szCs w:val="24"/>
        </w:rPr>
        <w:t>,</w:t>
      </w:r>
      <w:r w:rsidRPr="00F63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73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F63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73">
        <w:rPr>
          <w:rFonts w:ascii="Times New Roman" w:hAnsi="Times New Roman" w:cs="Times New Roman"/>
          <w:sz w:val="24"/>
          <w:szCs w:val="24"/>
        </w:rPr>
        <w:t>čekanja</w:t>
      </w:r>
      <w:proofErr w:type="spellEnd"/>
      <w:r w:rsidRPr="00F63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7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3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F38" w:rsidRPr="00F63173">
        <w:rPr>
          <w:rFonts w:ascii="Times New Roman" w:hAnsi="Times New Roman" w:cs="Times New Roman"/>
          <w:sz w:val="24"/>
          <w:szCs w:val="24"/>
        </w:rPr>
        <w:t>zvanične</w:t>
      </w:r>
      <w:proofErr w:type="spellEnd"/>
      <w:r w:rsidR="00C52F38" w:rsidRPr="00F63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73">
        <w:rPr>
          <w:rFonts w:ascii="Times New Roman" w:hAnsi="Times New Roman" w:cs="Times New Roman"/>
          <w:sz w:val="24"/>
          <w:szCs w:val="24"/>
        </w:rPr>
        <w:t>zahtjev</w:t>
      </w:r>
      <w:r w:rsidR="00C52F38" w:rsidRPr="00F6317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F63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73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="00543573" w:rsidRPr="00F63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573" w:rsidRPr="00F631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43573" w:rsidRPr="00F6317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43573" w:rsidRPr="00F63173">
        <w:rPr>
          <w:rFonts w:ascii="Times New Roman" w:hAnsi="Times New Roman" w:cs="Times New Roman"/>
          <w:sz w:val="24"/>
          <w:szCs w:val="24"/>
        </w:rPr>
        <w:t>formatu</w:t>
      </w:r>
      <w:proofErr w:type="spellEnd"/>
      <w:r w:rsidR="00543573" w:rsidRPr="00F63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573" w:rsidRPr="00F6317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543573" w:rsidRPr="00F63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573" w:rsidRPr="00F63173">
        <w:rPr>
          <w:rFonts w:ascii="Times New Roman" w:hAnsi="Times New Roman" w:cs="Times New Roman"/>
          <w:sz w:val="24"/>
          <w:szCs w:val="24"/>
        </w:rPr>
        <w:t>omogućava</w:t>
      </w:r>
      <w:proofErr w:type="spellEnd"/>
      <w:r w:rsidR="00543573" w:rsidRPr="00F63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573" w:rsidRPr="00F63173">
        <w:rPr>
          <w:rFonts w:ascii="Times New Roman" w:hAnsi="Times New Roman" w:cs="Times New Roman"/>
          <w:sz w:val="24"/>
          <w:szCs w:val="24"/>
        </w:rPr>
        <w:t>građanima</w:t>
      </w:r>
      <w:proofErr w:type="spellEnd"/>
      <w:r w:rsidR="00543573" w:rsidRPr="00F63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573" w:rsidRPr="00F63173">
        <w:rPr>
          <w:rFonts w:ascii="Times New Roman" w:hAnsi="Times New Roman" w:cs="Times New Roman"/>
          <w:sz w:val="24"/>
          <w:szCs w:val="24"/>
        </w:rPr>
        <w:t>dalju</w:t>
      </w:r>
      <w:proofErr w:type="spellEnd"/>
      <w:r w:rsidR="00543573" w:rsidRPr="00F63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573" w:rsidRPr="00F63173">
        <w:rPr>
          <w:rFonts w:ascii="Times New Roman" w:hAnsi="Times New Roman" w:cs="Times New Roman"/>
          <w:sz w:val="24"/>
          <w:szCs w:val="24"/>
        </w:rPr>
        <w:t>upotrebu</w:t>
      </w:r>
      <w:proofErr w:type="spellEnd"/>
      <w:r w:rsidR="00543573" w:rsidRPr="00F63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573" w:rsidRPr="00F63173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="005A4276">
        <w:rPr>
          <w:rFonts w:ascii="Times New Roman" w:hAnsi="Times New Roman" w:cs="Times New Roman"/>
          <w:sz w:val="24"/>
          <w:szCs w:val="24"/>
        </w:rPr>
        <w:t>.</w:t>
      </w:r>
      <w:r w:rsidR="00543573" w:rsidRPr="00F63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221" w:rsidRPr="00F63173" w:rsidRDefault="00FD7221" w:rsidP="0031703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Politika proaktivne transparentnosti 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>– dokument</w:t>
      </w:r>
      <w:r w:rsidR="008E48A3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koji je usvojilo Vijeće ministara Bosne i Hercegovine, a 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>koji opisuje principe otvorenosti rada institucija BiH pozivajući se na međunarodne konvencije, pravni okvir u BiH i najbolje svjetske prakse.</w:t>
      </w:r>
    </w:p>
    <w:p w:rsidR="00FD7221" w:rsidRPr="00F63173" w:rsidRDefault="00FD7221" w:rsidP="0031703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Standardi proaktivne transparentnosti – 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>38 vrsta informacija</w:t>
      </w:r>
      <w:r w:rsidR="008E48A3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kategorisanih u tri skupine 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koje institucije proaktivno trebaju objaviti na zvaničnim internet </w:t>
      </w:r>
      <w:r w:rsidR="00543573" w:rsidRPr="00F63173">
        <w:rPr>
          <w:rFonts w:ascii="Times New Roman" w:hAnsi="Times New Roman" w:cs="Times New Roman"/>
          <w:sz w:val="24"/>
          <w:szCs w:val="24"/>
          <w:lang w:val="bs-Latn-BA"/>
        </w:rPr>
        <w:t>stranicama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31703F" w:rsidRPr="0031703F" w:rsidRDefault="00FD7221" w:rsidP="0031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F6317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Mašinski čitljiv format – 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>format dokumenta strukturiran na način da računarski program može lako identifikovati, prepoznati i preuzeti podatke sadržane u tom dokumentu.</w:t>
      </w:r>
      <w:r w:rsidR="00D34F35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format dokumenta koji je nezavisan od korištene platforme i dostupan javnosti bez ograničenja </w:t>
      </w:r>
      <w:r w:rsidR="00D34F35" w:rsidRPr="00F63173">
        <w:rPr>
          <w:rFonts w:ascii="Times New Roman" w:hAnsi="Times New Roman" w:cs="Times New Roman"/>
          <w:sz w:val="24"/>
          <w:szCs w:val="24"/>
          <w:lang w:val="sr-Latn-ME"/>
        </w:rPr>
        <w:t>(XML, CSV, JSON i drugi slični format).</w:t>
      </w:r>
    </w:p>
    <w:p w:rsidR="00F63173" w:rsidRPr="00635009" w:rsidRDefault="00D34F35" w:rsidP="00317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31703F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Informacija</w:t>
      </w:r>
      <w:r w:rsidR="0031703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-</w:t>
      </w:r>
      <w:r w:rsidRPr="00635009">
        <w:rPr>
          <w:rFonts w:ascii="Times New Roman" w:hAnsi="Times New Roman" w:cs="Times New Roman"/>
          <w:sz w:val="24"/>
          <w:szCs w:val="24"/>
          <w:lang w:val="bs-Latn-BA"/>
        </w:rPr>
        <w:t xml:space="preserve"> je</w:t>
      </w:r>
      <w:r w:rsidRPr="00F6317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F63173" w:rsidRPr="00635009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svaki materijal kojim se prenose činjenice, mišljenja, podaci ili bilo koji drugi sadržaj, uključujući svaku kopiju ili njen dio, bez obzira na oblik ili karakteristike, kao i na to kada je sačinjena i kako je klasificirana. </w:t>
      </w:r>
    </w:p>
    <w:p w:rsidR="00D34F35" w:rsidRPr="00F63173" w:rsidRDefault="00D34F35" w:rsidP="00635009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FD7221" w:rsidRPr="00F63173" w:rsidRDefault="00FD7221" w:rsidP="00FD722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b/>
          <w:sz w:val="24"/>
          <w:szCs w:val="24"/>
          <w:lang w:val="bs-Latn-BA"/>
        </w:rPr>
        <w:t>Član 3.</w:t>
      </w:r>
    </w:p>
    <w:p w:rsidR="00DA4018" w:rsidRPr="00F63173" w:rsidRDefault="00DA4018" w:rsidP="00FD722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b/>
          <w:sz w:val="24"/>
          <w:szCs w:val="24"/>
          <w:lang w:val="bs-Latn-BA"/>
        </w:rPr>
        <w:t>(</w:t>
      </w:r>
      <w:r w:rsidR="0031703F">
        <w:rPr>
          <w:rFonts w:ascii="Times New Roman" w:hAnsi="Times New Roman" w:cs="Times New Roman"/>
          <w:b/>
          <w:sz w:val="24"/>
          <w:szCs w:val="24"/>
          <w:lang w:val="bs-Latn-BA"/>
        </w:rPr>
        <w:t>Cilj proaktivne transparentnosti</w:t>
      </w:r>
      <w:r w:rsidRPr="00F6317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) </w:t>
      </w:r>
    </w:p>
    <w:p w:rsidR="00DA4018" w:rsidRPr="00F63173" w:rsidRDefault="00DA4018" w:rsidP="00FD722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B04BA" w:rsidRPr="00F63173" w:rsidRDefault="009B04BA" w:rsidP="0031703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Osnovni cilj proaktivne transparentnosti je povećanje otvorenosti rada Ureda, jačanje povjerenja javnosti u rad institucije i prevencija korupcije. </w:t>
      </w:r>
    </w:p>
    <w:p w:rsidR="00F50CE1" w:rsidRPr="00F63173" w:rsidRDefault="00F50CE1" w:rsidP="0031703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A4018" w:rsidRPr="00F63173" w:rsidRDefault="00DA4018" w:rsidP="0031703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Proaktivnom objavom informac</w:t>
      </w:r>
      <w:r w:rsidR="009B04BA" w:rsidRPr="00F63173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ja obezbjeđuje se </w:t>
      </w:r>
      <w:r w:rsidR="0031703F">
        <w:rPr>
          <w:rFonts w:ascii="Times New Roman" w:hAnsi="Times New Roman" w:cs="Times New Roman"/>
          <w:sz w:val="24"/>
          <w:szCs w:val="24"/>
          <w:lang w:val="bs-Latn-BA"/>
        </w:rPr>
        <w:t>pravo javnosti da zna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kakve odluke donosi rukovodilac Ureda, </w:t>
      </w:r>
      <w:r w:rsidR="00F610AD" w:rsidRPr="00F63173">
        <w:rPr>
          <w:rFonts w:ascii="Times New Roman" w:hAnsi="Times New Roman" w:cs="Times New Roman"/>
          <w:sz w:val="24"/>
          <w:szCs w:val="24"/>
          <w:lang w:val="bs-Latn-BA"/>
        </w:rPr>
        <w:t>koja su strateška opredjeljenja rada institucije</w:t>
      </w:r>
      <w:r w:rsidR="00E30FB0" w:rsidRPr="00F63173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F610AD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te 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kako se troši budžetski novac, a sve u cilju vršenja demokratske kontrole vlasti i ostvarivanju ljudskih prava i sloboda. </w:t>
      </w:r>
    </w:p>
    <w:p w:rsidR="00DA4018" w:rsidRPr="00F63173" w:rsidRDefault="00DA4018" w:rsidP="00DA4018">
      <w:pPr>
        <w:spacing w:after="0"/>
        <w:ind w:left="36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A4018" w:rsidRPr="00F63173" w:rsidRDefault="00DA4018" w:rsidP="00FD722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Član 4. </w:t>
      </w:r>
    </w:p>
    <w:p w:rsidR="00FD7221" w:rsidRPr="00F63173" w:rsidRDefault="00FD7221" w:rsidP="00FD722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b/>
          <w:sz w:val="24"/>
          <w:szCs w:val="24"/>
          <w:lang w:val="bs-Latn-BA"/>
        </w:rPr>
        <w:t>(Vrste informacija za proaktivnu objavu</w:t>
      </w:r>
      <w:r w:rsidR="00667B5E" w:rsidRPr="00F63173">
        <w:rPr>
          <w:rFonts w:ascii="Times New Roman" w:hAnsi="Times New Roman" w:cs="Times New Roman"/>
          <w:b/>
          <w:sz w:val="24"/>
          <w:szCs w:val="24"/>
          <w:lang w:val="bs-Latn-BA"/>
        </w:rPr>
        <w:t>/Standardi</w:t>
      </w:r>
      <w:r w:rsidRPr="00F63173">
        <w:rPr>
          <w:rFonts w:ascii="Times New Roman" w:hAnsi="Times New Roman" w:cs="Times New Roman"/>
          <w:b/>
          <w:sz w:val="24"/>
          <w:szCs w:val="24"/>
          <w:lang w:val="bs-Latn-BA"/>
        </w:rPr>
        <w:t>)</w:t>
      </w:r>
    </w:p>
    <w:p w:rsidR="00FD7221" w:rsidRPr="00F63173" w:rsidRDefault="00FD7221" w:rsidP="00FD722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E30FB0" w:rsidRPr="00F63173" w:rsidRDefault="00E30FB0" w:rsidP="00F50CE1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U cilju povećanja transparentnosti i odgovornosti Ured će na oficijelnoj web stranici 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fldChar w:fldCharType="begin"/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instrText xml:space="preserve"> HYPERLINK "http://www.parco.gov.ba" </w:instrTex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fldChar w:fldCharType="separate"/>
      </w:r>
      <w:r w:rsidRPr="00F63173">
        <w:rPr>
          <w:rStyle w:val="Hyperlink"/>
          <w:rFonts w:ascii="Times New Roman" w:hAnsi="Times New Roman" w:cs="Times New Roman"/>
          <w:sz w:val="24"/>
          <w:szCs w:val="24"/>
          <w:lang w:val="bs-Latn-BA"/>
        </w:rPr>
        <w:t>www.parco.gov.ba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fldChar w:fldCharType="end"/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osigurati redovnu objavu dokumenata navedenih u Standardima proaktivne transparentnosti. </w:t>
      </w:r>
    </w:p>
    <w:p w:rsidR="00F50CE1" w:rsidRPr="00F63173" w:rsidRDefault="00F50CE1" w:rsidP="00F50CE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D7221" w:rsidRPr="00F63173" w:rsidRDefault="00E30FB0" w:rsidP="00F50CE1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Standarde proaktivne transaprentnosti </w:t>
      </w:r>
      <w:r w:rsidR="00FD7221" w:rsidRPr="00F63173">
        <w:rPr>
          <w:rFonts w:ascii="Times New Roman" w:hAnsi="Times New Roman" w:cs="Times New Roman"/>
          <w:sz w:val="24"/>
          <w:szCs w:val="24"/>
          <w:lang w:val="bs-Latn-BA"/>
        </w:rPr>
        <w:t>čine sljedeći dokumenti i informacije:</w:t>
      </w:r>
    </w:p>
    <w:p w:rsidR="00C52F38" w:rsidRPr="00F63173" w:rsidRDefault="00C52F38" w:rsidP="00FD72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D7221" w:rsidRPr="00F63173" w:rsidRDefault="00FD7221" w:rsidP="00FD722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Izvod iz Zakona o budžetu institucija BiH i međunarodnih obaveza BiH (dio koji se odnosi na</w:t>
      </w:r>
      <w:r w:rsidR="00127F13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Ured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>);</w:t>
      </w:r>
    </w:p>
    <w:p w:rsidR="00FD7221" w:rsidRPr="00F63173" w:rsidRDefault="00FD7221" w:rsidP="00FD722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Zahtjev za dodjelu budžetskih sredstava;</w:t>
      </w:r>
    </w:p>
    <w:p w:rsidR="00FD7221" w:rsidRPr="00F63173" w:rsidRDefault="00FD7221" w:rsidP="00FD722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Odobreni budžet u mašinski čitljivom formatu;</w:t>
      </w:r>
    </w:p>
    <w:p w:rsidR="00FD7221" w:rsidRPr="00F63173" w:rsidRDefault="00FD7221" w:rsidP="00FD722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Izvještaj o izvršenju budžeta u formi aneksa revizorskog izvještaja;</w:t>
      </w:r>
    </w:p>
    <w:p w:rsidR="00FD7221" w:rsidRPr="00F63173" w:rsidRDefault="00FD7221" w:rsidP="00FD722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Izvještaj o izvršenju budžeta, analitički;</w:t>
      </w:r>
    </w:p>
    <w:p w:rsidR="00FD7221" w:rsidRPr="00F63173" w:rsidRDefault="00FD7221" w:rsidP="00FD722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Izvještaj o radu;</w:t>
      </w:r>
    </w:p>
    <w:p w:rsidR="00FD7221" w:rsidRPr="00F63173" w:rsidRDefault="00FD7221" w:rsidP="00FD722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Plan javnih nabavki, uključujući i nabavke male vrijednosti;</w:t>
      </w:r>
    </w:p>
    <w:p w:rsidR="00FD7221" w:rsidRPr="00F63173" w:rsidRDefault="00F50CE1" w:rsidP="00FD722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Obavještenja o pokrenutim postupcima  </w:t>
      </w:r>
      <w:r w:rsidR="00FD7221" w:rsidRPr="00F63173">
        <w:rPr>
          <w:rFonts w:ascii="Times New Roman" w:hAnsi="Times New Roman" w:cs="Times New Roman"/>
          <w:sz w:val="24"/>
          <w:szCs w:val="24"/>
          <w:lang w:val="bs-Latn-BA"/>
        </w:rPr>
        <w:t>javnih nabavki;</w:t>
      </w:r>
    </w:p>
    <w:p w:rsidR="00FD7221" w:rsidRPr="00F63173" w:rsidRDefault="00FD7221" w:rsidP="00FD722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Odluke o izboru ponuđača/poništenju postupka, uključujući i nabavke male vrijednosti; </w:t>
      </w:r>
    </w:p>
    <w:p w:rsidR="00FD7221" w:rsidRPr="00F63173" w:rsidRDefault="00FD7221" w:rsidP="00FD722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Izvještaj o realizaciji ugovora (Lista osnovnih elemenata ugovora za sve postupke javnih nabavki uključujući i nabavke male vrijednosti);</w:t>
      </w:r>
    </w:p>
    <w:p w:rsidR="00FD7221" w:rsidRPr="00F63173" w:rsidRDefault="00F50CE1" w:rsidP="00FD722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Obavještenja o pokretanju konkursa i oglasa</w:t>
      </w:r>
      <w:r w:rsidR="00FD7221" w:rsidRPr="00F63173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FD7221" w:rsidRPr="00F63173" w:rsidRDefault="00FD7221" w:rsidP="00FD722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Strateške dokumente</w:t>
      </w:r>
      <w:r w:rsidR="00127F13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Ureda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FD7221" w:rsidRPr="00F63173" w:rsidRDefault="00FD7221" w:rsidP="00FD722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Srednjoročni plan rada;</w:t>
      </w:r>
    </w:p>
    <w:p w:rsidR="00FD7221" w:rsidRPr="00F63173" w:rsidRDefault="00FD7221" w:rsidP="00FD722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Godišnji plan rada;</w:t>
      </w:r>
    </w:p>
    <w:p w:rsidR="00FD7221" w:rsidRPr="00F63173" w:rsidRDefault="00FD7221" w:rsidP="00FD722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Listu aktuelnih i realiziranih projekata tehničke saradnje;</w:t>
      </w:r>
    </w:p>
    <w:p w:rsidR="00FD7221" w:rsidRPr="00F63173" w:rsidRDefault="00FD7221" w:rsidP="00FD722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Osnivačke i ostale relevantne propise iz nadležnosti </w:t>
      </w:r>
      <w:r w:rsidR="00127F13" w:rsidRPr="00F63173">
        <w:rPr>
          <w:rFonts w:ascii="Times New Roman" w:hAnsi="Times New Roman" w:cs="Times New Roman"/>
          <w:sz w:val="24"/>
          <w:szCs w:val="24"/>
          <w:lang w:val="bs-Latn-BA"/>
        </w:rPr>
        <w:t>Ureda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FD7221" w:rsidRPr="00F63173" w:rsidRDefault="00FD7221" w:rsidP="00FD72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r)   Listu nadležnosti </w:t>
      </w:r>
      <w:r w:rsidR="00127F13" w:rsidRPr="00F63173">
        <w:rPr>
          <w:rFonts w:ascii="Times New Roman" w:hAnsi="Times New Roman" w:cs="Times New Roman"/>
          <w:sz w:val="24"/>
          <w:szCs w:val="24"/>
          <w:lang w:val="bs-Latn-BA"/>
        </w:rPr>
        <w:t>Ureda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FD7221" w:rsidRPr="00F63173" w:rsidRDefault="00FD7221" w:rsidP="00FD72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s)   Dokumente za javne konsultacije;</w:t>
      </w:r>
    </w:p>
    <w:p w:rsidR="00FD7221" w:rsidRPr="00F63173" w:rsidRDefault="00FD7221" w:rsidP="00FD72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t)   Organigram</w:t>
      </w:r>
      <w:r w:rsidR="00127F13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Ureda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FD7221" w:rsidRPr="00F63173" w:rsidRDefault="00FD7221" w:rsidP="00FD72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u)  Pravilnik o unutrašnjoj organizaciji i sistematizaciji radnih mjesta</w:t>
      </w:r>
      <w:r w:rsidR="00C52F38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sa izmjenama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FD7221" w:rsidRPr="00F63173" w:rsidRDefault="00FD7221" w:rsidP="00FD72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v)  Kontakte zaposlenih;</w:t>
      </w:r>
    </w:p>
    <w:p w:rsidR="00FD7221" w:rsidRPr="00F63173" w:rsidRDefault="00FD7221" w:rsidP="00FD72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z)   Biografiju rukovodioca institucije;</w:t>
      </w:r>
    </w:p>
    <w:p w:rsidR="00FD7221" w:rsidRPr="00F63173" w:rsidRDefault="00FD7221" w:rsidP="00FD72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aa) Akcioni plan za borbu protiv korupcije u </w:t>
      </w:r>
      <w:r w:rsidR="00127F13" w:rsidRPr="00F63173">
        <w:rPr>
          <w:rFonts w:ascii="Times New Roman" w:hAnsi="Times New Roman" w:cs="Times New Roman"/>
          <w:sz w:val="24"/>
          <w:szCs w:val="24"/>
          <w:lang w:val="bs-Latn-BA"/>
        </w:rPr>
        <w:t>Uredu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FD7221" w:rsidRPr="00F63173" w:rsidRDefault="00FD7221" w:rsidP="00FD72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bb) Plan integriteta;</w:t>
      </w:r>
    </w:p>
    <w:p w:rsidR="00FD7221" w:rsidRPr="00F63173" w:rsidRDefault="00FD7221" w:rsidP="00FD72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cc) </w:t>
      </w:r>
      <w:r w:rsidR="00C52F38" w:rsidRPr="00F63173">
        <w:rPr>
          <w:rFonts w:ascii="Times New Roman" w:hAnsi="Times New Roman" w:cs="Times New Roman"/>
          <w:sz w:val="24"/>
          <w:szCs w:val="24"/>
          <w:lang w:val="bs-Latn-BA"/>
        </w:rPr>
        <w:t>Etički kodeks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FD7221" w:rsidRPr="00F63173" w:rsidRDefault="00FD7221" w:rsidP="00FD72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dd) Indeks registar;</w:t>
      </w:r>
    </w:p>
    <w:p w:rsidR="00FD7221" w:rsidRPr="00F63173" w:rsidRDefault="00FD7221" w:rsidP="00FD72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ee) Vodič za pristup informacijama;</w:t>
      </w:r>
    </w:p>
    <w:p w:rsidR="00FD7221" w:rsidRPr="00F63173" w:rsidRDefault="00FD7221" w:rsidP="00FD72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ff)  Zahtjev za pristup informacijama;</w:t>
      </w:r>
    </w:p>
    <w:p w:rsidR="00FD7221" w:rsidRPr="00F63173" w:rsidRDefault="00FD7221" w:rsidP="00FD72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gg) Kalendar događaja;</w:t>
      </w:r>
    </w:p>
    <w:p w:rsidR="00FD7221" w:rsidRPr="00F63173" w:rsidRDefault="00FD7221" w:rsidP="00FD72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hh) Pitanja i odgovore na učestale upite (Frequently Asked Questions);</w:t>
      </w:r>
    </w:p>
    <w:p w:rsidR="00FD7221" w:rsidRPr="00F63173" w:rsidRDefault="00FD7221" w:rsidP="00FD72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ii)  Revizorske izvještaje;</w:t>
      </w:r>
    </w:p>
    <w:p w:rsidR="00FD7221" w:rsidRPr="00F63173" w:rsidRDefault="00FD7221" w:rsidP="00FD72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jj)  Tendersku dokumentacija nakon pr</w:t>
      </w:r>
      <w:r w:rsidR="005A4276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>vedenog postupka;</w:t>
      </w:r>
    </w:p>
    <w:p w:rsidR="00FD7221" w:rsidRPr="00F63173" w:rsidRDefault="00FD7221" w:rsidP="00FD72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kk) Zaključene ugovore, uz zaštitu povjerljivih informacija;</w:t>
      </w:r>
    </w:p>
    <w:p w:rsidR="00FD7221" w:rsidRPr="00F63173" w:rsidRDefault="00FD7221" w:rsidP="00FD72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ll)  Izjavu o obavljenim konsultacijama koja sadrži sažetak komentara i izvještaj o </w:t>
      </w:r>
    </w:p>
    <w:p w:rsidR="00FD7221" w:rsidRPr="00F63173" w:rsidRDefault="00FD7221" w:rsidP="00FD72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    njihovom prihvatanju ili odbijanju;</w:t>
      </w:r>
    </w:p>
    <w:p w:rsidR="00FD7221" w:rsidRPr="00F63173" w:rsidRDefault="00FD7221" w:rsidP="00FD72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mm) Ukupna izdvajanja za imenovana lica, rukovodeće državne službenike, držav</w:t>
      </w:r>
      <w:r w:rsidR="005A4276">
        <w:rPr>
          <w:rFonts w:ascii="Times New Roman" w:hAnsi="Times New Roman" w:cs="Times New Roman"/>
          <w:sz w:val="24"/>
          <w:szCs w:val="24"/>
          <w:lang w:val="bs-Latn-BA"/>
        </w:rPr>
        <w:t>n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e </w:t>
      </w:r>
    </w:p>
    <w:p w:rsidR="00FD7221" w:rsidRPr="00F63173" w:rsidRDefault="00FD7221" w:rsidP="00FD72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    službenike i zaposlenike prema pozicijama u </w:t>
      </w:r>
      <w:r w:rsidR="00127F13" w:rsidRPr="00F63173">
        <w:rPr>
          <w:rFonts w:ascii="Times New Roman" w:hAnsi="Times New Roman" w:cs="Times New Roman"/>
          <w:sz w:val="24"/>
          <w:szCs w:val="24"/>
          <w:lang w:val="bs-Latn-BA"/>
        </w:rPr>
        <w:t>Uredu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FD7221" w:rsidRPr="00F63173" w:rsidRDefault="00FD7221" w:rsidP="00FD72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oo) Rješenja po zahtjevima za pristup informacijama, uz zaštitu ličnih podataka;</w:t>
      </w:r>
    </w:p>
    <w:p w:rsidR="00FD7221" w:rsidRPr="00F63173" w:rsidRDefault="00FD7221" w:rsidP="00FD72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pp) Ostale informacije i dokumente od interesa opšte javnosti.</w:t>
      </w:r>
    </w:p>
    <w:p w:rsidR="00E30FB0" w:rsidRPr="00F63173" w:rsidRDefault="00E30FB0" w:rsidP="00FD72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36E00" w:rsidRPr="00635009" w:rsidRDefault="00F36E00" w:rsidP="0063500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35009">
        <w:rPr>
          <w:rFonts w:ascii="Times New Roman" w:hAnsi="Times New Roman" w:cs="Times New Roman"/>
          <w:sz w:val="24"/>
          <w:szCs w:val="24"/>
          <w:lang w:val="bs-Latn-BA"/>
        </w:rPr>
        <w:t xml:space="preserve">Ured će informacije u vezi ukupnih primanja 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zaposlenih </w:t>
      </w:r>
      <w:r w:rsidRPr="00635009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osnovna plata i </w:t>
      </w:r>
      <w:r w:rsidRPr="00635009">
        <w:rPr>
          <w:rFonts w:ascii="Times New Roman" w:hAnsi="Times New Roman" w:cs="Times New Roman"/>
          <w:sz w:val="24"/>
          <w:szCs w:val="24"/>
          <w:lang w:val="bs-Latn-BA"/>
        </w:rPr>
        <w:t>sve vrste naknada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Pr="00635009">
        <w:rPr>
          <w:rFonts w:ascii="Times New Roman" w:hAnsi="Times New Roman" w:cs="Times New Roman"/>
          <w:sz w:val="24"/>
          <w:szCs w:val="24"/>
          <w:lang w:val="bs-Latn-BA"/>
        </w:rPr>
        <w:t xml:space="preserve"> objaviti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u formi tabelarnog prikaza, rad</w:t>
      </w:r>
      <w:r w:rsidR="001561C7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jasnoće i lakšeg pretraživanja ovih informacija. </w:t>
      </w:r>
    </w:p>
    <w:p w:rsidR="00F36E00" w:rsidRPr="00635009" w:rsidRDefault="00F36E00" w:rsidP="0063500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777E2" w:rsidRPr="00F63173" w:rsidRDefault="0084682B" w:rsidP="0084682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Lista </w:t>
      </w:r>
      <w:r w:rsidR="00B63C16" w:rsidRPr="00F63173">
        <w:rPr>
          <w:rFonts w:ascii="Times New Roman" w:hAnsi="Times New Roman" w:cs="Times New Roman"/>
          <w:sz w:val="24"/>
          <w:szCs w:val="24"/>
          <w:lang w:val="bs-Latn-BA"/>
        </w:rPr>
        <w:t>Standarda</w:t>
      </w:r>
      <w:r w:rsidRPr="00635009">
        <w:rPr>
          <w:rFonts w:ascii="Times New Roman" w:hAnsi="Times New Roman" w:cs="Times New Roman"/>
          <w:sz w:val="24"/>
          <w:szCs w:val="24"/>
        </w:rPr>
        <w:t xml:space="preserve"> 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>proaktivne transparentnosti,</w:t>
      </w:r>
      <w:r w:rsidR="00B63C16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sa pojašnjenima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>, čini sas</w:t>
      </w:r>
      <w:r w:rsidR="00D81A84" w:rsidRPr="00F63173">
        <w:rPr>
          <w:rFonts w:ascii="Times New Roman" w:hAnsi="Times New Roman" w:cs="Times New Roman"/>
          <w:sz w:val="24"/>
          <w:szCs w:val="24"/>
          <w:lang w:val="bs-Latn-BA"/>
        </w:rPr>
        <w:t>t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>avni dio</w:t>
      </w:r>
      <w:r w:rsidRPr="00635009">
        <w:rPr>
          <w:rFonts w:ascii="Times New Roman" w:hAnsi="Times New Roman" w:cs="Times New Roman"/>
          <w:sz w:val="24"/>
          <w:szCs w:val="24"/>
        </w:rPr>
        <w:t xml:space="preserve"> 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>Pravilnika</w:t>
      </w:r>
      <w:r w:rsidR="00B63C16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596162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Ured je dužan osigurati redovno ažuriranje liste standarda, kao i pojašnjenja u slučaju pojave nejasnoća. </w:t>
      </w:r>
    </w:p>
    <w:p w:rsidR="00FD7221" w:rsidRPr="00F63173" w:rsidRDefault="00FD7221" w:rsidP="00FD7221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67B5E" w:rsidRPr="00F63173" w:rsidRDefault="00667B5E" w:rsidP="00667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Član </w:t>
      </w:r>
      <w:r w:rsidR="00C52F38" w:rsidRPr="00F63173">
        <w:rPr>
          <w:rFonts w:ascii="Times New Roman" w:hAnsi="Times New Roman" w:cs="Times New Roman"/>
          <w:b/>
          <w:sz w:val="24"/>
          <w:szCs w:val="24"/>
          <w:lang w:val="bs-Latn-BA"/>
        </w:rPr>
        <w:t>5</w:t>
      </w:r>
      <w:r w:rsidRPr="00F63173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667B5E" w:rsidRPr="00F63173" w:rsidRDefault="00667B5E" w:rsidP="00667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b/>
          <w:sz w:val="24"/>
          <w:szCs w:val="24"/>
          <w:lang w:val="bs-Latn-BA"/>
        </w:rPr>
        <w:t>(</w:t>
      </w:r>
      <w:r w:rsidR="00DA4018" w:rsidRPr="00F63173">
        <w:rPr>
          <w:rFonts w:ascii="Times New Roman" w:hAnsi="Times New Roman" w:cs="Times New Roman"/>
          <w:b/>
          <w:sz w:val="24"/>
          <w:szCs w:val="24"/>
          <w:lang w:val="bs-Latn-BA"/>
        </w:rPr>
        <w:t>Dodatne informacije</w:t>
      </w:r>
      <w:r w:rsidRPr="00F63173">
        <w:rPr>
          <w:rFonts w:ascii="Times New Roman" w:hAnsi="Times New Roman" w:cs="Times New Roman"/>
          <w:b/>
          <w:sz w:val="24"/>
          <w:szCs w:val="24"/>
          <w:lang w:val="bs-Latn-BA"/>
        </w:rPr>
        <w:t>)</w:t>
      </w:r>
    </w:p>
    <w:p w:rsidR="00667B5E" w:rsidRPr="00F63173" w:rsidRDefault="00667B5E" w:rsidP="00667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52F38" w:rsidRPr="00F63173" w:rsidRDefault="00667B5E" w:rsidP="0031703F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U skladu sa </w:t>
      </w:r>
      <w:r w:rsidR="00C52F38" w:rsidRPr="00F63173">
        <w:rPr>
          <w:rFonts w:ascii="Times New Roman" w:hAnsi="Times New Roman" w:cs="Times New Roman"/>
          <w:sz w:val="24"/>
          <w:szCs w:val="24"/>
          <w:lang w:val="bs-Latn-BA"/>
        </w:rPr>
        <w:t>opredjeljenjem za potpunom transparentnošću rada institucije</w:t>
      </w:r>
      <w:r w:rsidR="00F610AD" w:rsidRPr="00F63173">
        <w:rPr>
          <w:rFonts w:ascii="Times New Roman" w:hAnsi="Times New Roman" w:cs="Times New Roman"/>
          <w:sz w:val="24"/>
          <w:szCs w:val="24"/>
          <w:lang w:val="bs-Latn-BA"/>
        </w:rPr>
        <w:t>, inoviranom Strategijom reforme javne uprave za period 2018</w:t>
      </w:r>
      <w:r w:rsidR="008D0DC9" w:rsidRPr="00F63173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F610AD" w:rsidRPr="00F63173">
        <w:rPr>
          <w:rFonts w:ascii="Times New Roman" w:hAnsi="Times New Roman" w:cs="Times New Roman"/>
          <w:sz w:val="24"/>
          <w:szCs w:val="24"/>
          <w:lang w:val="bs-Latn-BA"/>
        </w:rPr>
        <w:t>2022.</w:t>
      </w:r>
      <w:r w:rsidR="00C52F38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i važećim </w:t>
      </w:r>
      <w:r w:rsidR="008D0DC9" w:rsidRPr="00F63173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C52F38" w:rsidRPr="00F63173">
        <w:rPr>
          <w:rFonts w:ascii="Times New Roman" w:hAnsi="Times New Roman" w:cs="Times New Roman"/>
          <w:sz w:val="24"/>
          <w:szCs w:val="24"/>
          <w:lang w:val="bs-Latn-BA"/>
        </w:rPr>
        <w:t>dlukama Vijeća ministara B</w:t>
      </w:r>
      <w:r w:rsidR="008D0DC9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osne </w:t>
      </w:r>
      <w:r w:rsidR="00C52F38" w:rsidRPr="00F63173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8D0DC9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52F38" w:rsidRPr="00F63173">
        <w:rPr>
          <w:rFonts w:ascii="Times New Roman" w:hAnsi="Times New Roman" w:cs="Times New Roman"/>
          <w:sz w:val="24"/>
          <w:szCs w:val="24"/>
          <w:lang w:val="bs-Latn-BA"/>
        </w:rPr>
        <w:t>H</w:t>
      </w:r>
      <w:r w:rsidR="008D0DC9" w:rsidRPr="00F63173">
        <w:rPr>
          <w:rFonts w:ascii="Times New Roman" w:hAnsi="Times New Roman" w:cs="Times New Roman"/>
          <w:sz w:val="24"/>
          <w:szCs w:val="24"/>
          <w:lang w:val="bs-Latn-BA"/>
        </w:rPr>
        <w:t>ercegovine</w:t>
      </w:r>
      <w:r w:rsidR="00C52F38" w:rsidRPr="00F63173">
        <w:rPr>
          <w:rFonts w:ascii="Times New Roman" w:hAnsi="Times New Roman" w:cs="Times New Roman"/>
          <w:sz w:val="24"/>
          <w:szCs w:val="24"/>
          <w:lang w:val="bs-Latn-BA"/>
        </w:rPr>
        <w:t>, Ured će proaktivno</w:t>
      </w:r>
      <w:r w:rsidR="008D0DC9" w:rsidRPr="00F63173">
        <w:rPr>
          <w:rFonts w:ascii="Times New Roman" w:hAnsi="Times New Roman" w:cs="Times New Roman"/>
          <w:sz w:val="24"/>
          <w:szCs w:val="24"/>
          <w:lang w:val="bs-Latn-BA"/>
        </w:rPr>
        <w:t>, na godišnjem nivou</w:t>
      </w:r>
      <w:r w:rsidR="00C52F38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objavljivati i sljedeće vrste informacija: </w:t>
      </w:r>
    </w:p>
    <w:p w:rsidR="0084682B" w:rsidRPr="00F63173" w:rsidRDefault="0084682B" w:rsidP="0084682B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67B5E" w:rsidRPr="00F63173" w:rsidRDefault="00667B5E" w:rsidP="00667B5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Putni troškovi svih državnih službenika i zaposlenika</w:t>
      </w:r>
      <w:r w:rsidR="00F36E00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(uz izvještaje sa ciljem i svrhom putovanja)</w:t>
      </w:r>
      <w:r w:rsidR="00ED51DA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</w:p>
    <w:p w:rsidR="00667B5E" w:rsidRPr="00F63173" w:rsidRDefault="00667B5E" w:rsidP="00667B5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Naknade za prevo</w:t>
      </w:r>
      <w:r w:rsidR="00AB3E3B" w:rsidRPr="00F63173">
        <w:rPr>
          <w:rFonts w:ascii="Times New Roman" w:hAnsi="Times New Roman" w:cs="Times New Roman"/>
          <w:sz w:val="24"/>
          <w:szCs w:val="24"/>
          <w:lang w:val="bs-Latn-BA"/>
        </w:rPr>
        <w:t>z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i topli obrok</w:t>
      </w:r>
      <w:r w:rsidR="00ED51DA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</w:p>
    <w:p w:rsidR="00667B5E" w:rsidRPr="00F63173" w:rsidRDefault="00667B5E" w:rsidP="00667B5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Odluke rukovodioca institucije o dodjeli stimulacija</w:t>
      </w:r>
      <w:r w:rsidR="00ED51DA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8D0DC9" w:rsidRPr="00F63173" w:rsidRDefault="00F36E00" w:rsidP="00667B5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Vodič </w:t>
      </w:r>
      <w:r w:rsidR="008D0DC9" w:rsidRPr="00F63173">
        <w:rPr>
          <w:rFonts w:ascii="Times New Roman" w:hAnsi="Times New Roman" w:cs="Times New Roman"/>
          <w:sz w:val="24"/>
          <w:szCs w:val="24"/>
          <w:lang w:val="bs-Latn-BA"/>
        </w:rPr>
        <w:t>kroz budžet za građane</w:t>
      </w:r>
    </w:p>
    <w:p w:rsidR="00F36E00" w:rsidRPr="00F63173" w:rsidRDefault="00F36E00" w:rsidP="00667B5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Plan zapošljavanja za tekuću godinu </w:t>
      </w:r>
    </w:p>
    <w:p w:rsidR="00F36E00" w:rsidRPr="00F63173" w:rsidRDefault="00F36E00" w:rsidP="00635009">
      <w:pPr>
        <w:spacing w:after="0"/>
        <w:ind w:left="72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4682B" w:rsidRPr="00F63173" w:rsidRDefault="0084682B" w:rsidP="0084682B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D0DC9" w:rsidRPr="0042331F" w:rsidRDefault="00CC6FE0" w:rsidP="00F50CE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42331F">
        <w:rPr>
          <w:rFonts w:ascii="Times New Roman" w:hAnsi="Times New Roman" w:cs="Times New Roman"/>
          <w:sz w:val="24"/>
          <w:szCs w:val="24"/>
          <w:lang w:val="bs-Latn-BA"/>
        </w:rPr>
        <w:t xml:space="preserve">Ured će nakon donošenja odluka objaviti </w:t>
      </w:r>
      <w:r w:rsidR="008D0DC9" w:rsidRPr="0042331F">
        <w:rPr>
          <w:rFonts w:ascii="Times New Roman" w:hAnsi="Times New Roman" w:cs="Times New Roman"/>
          <w:sz w:val="24"/>
          <w:szCs w:val="24"/>
          <w:lang w:val="bs-Latn-BA"/>
        </w:rPr>
        <w:t xml:space="preserve">na web stranici i sljedeće dokumente: </w:t>
      </w:r>
    </w:p>
    <w:p w:rsidR="0084682B" w:rsidRPr="0042331F" w:rsidRDefault="0084682B" w:rsidP="0084682B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67B5E" w:rsidRPr="0042331F" w:rsidRDefault="0042331F" w:rsidP="0042331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42331F">
        <w:rPr>
          <w:rFonts w:ascii="Times New Roman" w:hAnsi="Times New Roman" w:cs="Times New Roman"/>
          <w:sz w:val="24"/>
          <w:szCs w:val="24"/>
          <w:lang w:val="bs-Latn-BA"/>
        </w:rPr>
        <w:t>Listu</w:t>
      </w:r>
      <w:r w:rsidRPr="0042331F">
        <w:t xml:space="preserve"> </w:t>
      </w:r>
      <w:r w:rsidRPr="0042331F">
        <w:rPr>
          <w:rFonts w:ascii="Times New Roman" w:hAnsi="Times New Roman" w:cs="Times New Roman"/>
          <w:sz w:val="24"/>
          <w:szCs w:val="24"/>
          <w:lang w:val="bs-Latn-BA"/>
        </w:rPr>
        <w:t>imenovanih članova komisije za izbor državnih službenika</w:t>
      </w:r>
      <w:r w:rsidR="00ED51DA" w:rsidRPr="0042331F"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</w:p>
    <w:p w:rsidR="00F610AD" w:rsidRPr="0042331F" w:rsidRDefault="0042331F" w:rsidP="0042331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42331F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Listu</w:t>
      </w:r>
      <w:r w:rsidR="00F610AD" w:rsidRPr="004233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postavljenih </w:t>
      </w:r>
      <w:r w:rsidRPr="0042331F">
        <w:rPr>
          <w:rFonts w:ascii="Times New Roman" w:hAnsi="Times New Roman" w:cs="Times New Roman"/>
          <w:sz w:val="24"/>
          <w:szCs w:val="24"/>
          <w:lang w:val="bs-Latn-BA"/>
        </w:rPr>
        <w:t xml:space="preserve">državnih </w:t>
      </w:r>
      <w:r w:rsidR="00F610AD" w:rsidRPr="0042331F">
        <w:rPr>
          <w:rFonts w:ascii="Times New Roman" w:hAnsi="Times New Roman" w:cs="Times New Roman"/>
          <w:sz w:val="24"/>
          <w:szCs w:val="24"/>
          <w:lang w:val="bs-Latn-BA"/>
        </w:rPr>
        <w:t>službenika</w:t>
      </w:r>
      <w:r w:rsidR="00ED51DA" w:rsidRPr="0042331F"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  <w:r w:rsidR="00F610AD" w:rsidRPr="004233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F610AD" w:rsidRPr="0042331F" w:rsidRDefault="00F610AD" w:rsidP="00F50CE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42331F">
        <w:rPr>
          <w:rFonts w:ascii="Times New Roman" w:hAnsi="Times New Roman" w:cs="Times New Roman"/>
          <w:sz w:val="24"/>
          <w:szCs w:val="24"/>
          <w:lang w:val="bs-Latn-BA"/>
        </w:rPr>
        <w:t xml:space="preserve">Ugovori o djelu </w:t>
      </w:r>
      <w:r w:rsidR="009549E7" w:rsidRPr="0042331F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(uz zaštitu povjerljivih informacija).</w:t>
      </w:r>
    </w:p>
    <w:p w:rsidR="0084682B" w:rsidRPr="0042331F" w:rsidRDefault="0084682B" w:rsidP="0084682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C6FE0" w:rsidRPr="0042331F" w:rsidRDefault="00CC6FE0" w:rsidP="00F50CE1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331F">
        <w:rPr>
          <w:rFonts w:ascii="Times New Roman" w:hAnsi="Times New Roman" w:cs="Times New Roman"/>
          <w:sz w:val="24"/>
          <w:szCs w:val="24"/>
          <w:lang w:val="bs-Latn-BA"/>
        </w:rPr>
        <w:t>Ured koordinatora će prilikom objave informacija iz stava (2) tačka d</w:t>
      </w:r>
      <w:r w:rsidR="0084682B" w:rsidRPr="0042331F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Pr="0042331F">
        <w:rPr>
          <w:rFonts w:ascii="Times New Roman" w:hAnsi="Times New Roman" w:cs="Times New Roman"/>
          <w:sz w:val="24"/>
          <w:szCs w:val="24"/>
          <w:lang w:val="bs-Latn-BA"/>
        </w:rPr>
        <w:t xml:space="preserve"> ovog člana voditi računa o odredbama Zakona o zaštiti ličnih podataka (Službeni glasnih BiH, </w:t>
      </w:r>
      <w:r w:rsidRPr="0042331F">
        <w:rPr>
          <w:rFonts w:ascii="Times New Roman" w:hAnsi="Times New Roman" w:cs="Times New Roman"/>
          <w:sz w:val="24"/>
          <w:szCs w:val="24"/>
        </w:rPr>
        <w:t>49/06, 76/11 i 89/11).</w:t>
      </w:r>
    </w:p>
    <w:p w:rsidR="00667B5E" w:rsidRPr="00F63173" w:rsidRDefault="00667B5E" w:rsidP="00667B5E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0F4792" w:rsidRPr="00F63173" w:rsidRDefault="000F4792" w:rsidP="00E37C2D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FD7221" w:rsidRPr="00F63173" w:rsidRDefault="00FD7221" w:rsidP="00FD7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Član </w:t>
      </w:r>
      <w:r w:rsidR="00C52F38" w:rsidRPr="00F63173">
        <w:rPr>
          <w:rFonts w:ascii="Times New Roman" w:hAnsi="Times New Roman" w:cs="Times New Roman"/>
          <w:b/>
          <w:sz w:val="24"/>
          <w:szCs w:val="24"/>
          <w:lang w:val="bs-Latn-BA"/>
        </w:rPr>
        <w:t>6</w:t>
      </w:r>
      <w:r w:rsidRPr="00F63173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FD7221" w:rsidRPr="00F63173" w:rsidRDefault="00FD7221" w:rsidP="00FD7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b/>
          <w:sz w:val="24"/>
          <w:szCs w:val="24"/>
          <w:lang w:val="bs-Latn-BA"/>
        </w:rPr>
        <w:t>(Način objave)</w:t>
      </w:r>
    </w:p>
    <w:p w:rsidR="00667B5E" w:rsidRPr="00F63173" w:rsidRDefault="00667B5E" w:rsidP="00FD7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FD7221" w:rsidRPr="00F63173" w:rsidRDefault="00CC6FE0" w:rsidP="0031703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FD7221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nformacije i dokumente 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navedene u </w:t>
      </w:r>
      <w:r w:rsidR="00FD7221" w:rsidRPr="00F63173">
        <w:rPr>
          <w:rFonts w:ascii="Times New Roman" w:hAnsi="Times New Roman" w:cs="Times New Roman"/>
          <w:sz w:val="24"/>
          <w:szCs w:val="24"/>
          <w:lang w:val="bs-Latn-BA"/>
        </w:rPr>
        <w:t>član</w:t>
      </w:r>
      <w:r w:rsidR="003F4DC2" w:rsidRPr="00F63173">
        <w:rPr>
          <w:rFonts w:ascii="Times New Roman" w:hAnsi="Times New Roman" w:cs="Times New Roman"/>
          <w:sz w:val="24"/>
          <w:szCs w:val="24"/>
          <w:lang w:val="bs-Latn-BA"/>
        </w:rPr>
        <w:t>ovima</w:t>
      </w:r>
      <w:r w:rsidR="00FD7221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F4DC2" w:rsidRPr="00F63173">
        <w:rPr>
          <w:rFonts w:ascii="Times New Roman" w:hAnsi="Times New Roman" w:cs="Times New Roman"/>
          <w:sz w:val="24"/>
          <w:szCs w:val="24"/>
          <w:lang w:val="bs-Latn-BA"/>
        </w:rPr>
        <w:t>4</w:t>
      </w:r>
      <w:r w:rsidR="0084682B" w:rsidRPr="00F63173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3F4DC2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i 5</w:t>
      </w:r>
      <w:r w:rsidR="0084682B" w:rsidRPr="00F63173">
        <w:rPr>
          <w:rFonts w:ascii="Times New Roman" w:hAnsi="Times New Roman" w:cs="Times New Roman"/>
          <w:sz w:val="24"/>
          <w:szCs w:val="24"/>
          <w:lang w:val="bs-Latn-BA"/>
        </w:rPr>
        <w:t>. Pravilnika</w:t>
      </w:r>
      <w:r w:rsidR="00FD7221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Ured će </w:t>
      </w:r>
      <w:r w:rsidR="00FD7221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objavljivati u mašinski čitljivom i otvorenom formatu. </w:t>
      </w:r>
    </w:p>
    <w:p w:rsidR="00AE5F47" w:rsidRPr="00F63173" w:rsidRDefault="00AE5F47" w:rsidP="0031703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D7221" w:rsidRPr="00635009" w:rsidRDefault="00FD7221" w:rsidP="0031703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35009">
        <w:rPr>
          <w:rFonts w:ascii="Times New Roman" w:hAnsi="Times New Roman" w:cs="Times New Roman"/>
          <w:sz w:val="24"/>
          <w:szCs w:val="24"/>
          <w:lang w:val="bs-Latn-BA"/>
        </w:rPr>
        <w:t xml:space="preserve">Izuzetno od stava (1), kada objava u </w:t>
      </w:r>
      <w:r w:rsidR="00F36E00" w:rsidRPr="00635009">
        <w:rPr>
          <w:rFonts w:ascii="Times New Roman" w:hAnsi="Times New Roman" w:cs="Times New Roman"/>
          <w:sz w:val="24"/>
          <w:szCs w:val="24"/>
          <w:lang w:val="bs-Latn-BA"/>
        </w:rPr>
        <w:t xml:space="preserve">mašinski čitljivim </w:t>
      </w:r>
      <w:r w:rsidRPr="00635009">
        <w:rPr>
          <w:rFonts w:ascii="Times New Roman" w:hAnsi="Times New Roman" w:cs="Times New Roman"/>
          <w:sz w:val="24"/>
          <w:szCs w:val="24"/>
          <w:lang w:val="bs-Latn-BA"/>
        </w:rPr>
        <w:t xml:space="preserve">formatima </w:t>
      </w:r>
      <w:r w:rsidR="00F36E00" w:rsidRPr="00635009">
        <w:rPr>
          <w:rFonts w:ascii="Times New Roman" w:hAnsi="Times New Roman" w:cs="Times New Roman"/>
          <w:sz w:val="24"/>
          <w:szCs w:val="24"/>
          <w:lang w:val="bs-Latn-BA"/>
        </w:rPr>
        <w:t xml:space="preserve">nije moguća </w:t>
      </w:r>
      <w:r w:rsidRPr="00635009">
        <w:rPr>
          <w:rFonts w:ascii="Times New Roman" w:hAnsi="Times New Roman" w:cs="Times New Roman"/>
          <w:sz w:val="24"/>
          <w:szCs w:val="24"/>
          <w:lang w:val="bs-Latn-BA"/>
        </w:rPr>
        <w:t xml:space="preserve">informacije i dokumenti će biti objavljivani u formatu koji je dostupan. </w:t>
      </w:r>
    </w:p>
    <w:p w:rsidR="00AE5F47" w:rsidRPr="00F63173" w:rsidRDefault="00AE5F47" w:rsidP="0031703F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D7221" w:rsidRPr="00F63173" w:rsidRDefault="00E03DA3" w:rsidP="0031703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Sve informacije </w:t>
      </w:r>
      <w:r w:rsidR="00FD7221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i </w:t>
      </w:r>
      <w:r w:rsidR="0084682B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dokumente </w:t>
      </w:r>
      <w:r w:rsidR="00FD7221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koje </w:t>
      </w:r>
      <w:r w:rsidR="00822FFA" w:rsidRPr="00F63173">
        <w:rPr>
          <w:rFonts w:ascii="Times New Roman" w:hAnsi="Times New Roman" w:cs="Times New Roman"/>
          <w:sz w:val="24"/>
          <w:szCs w:val="24"/>
          <w:lang w:val="bs-Latn-BA"/>
        </w:rPr>
        <w:t>Ured</w:t>
      </w:r>
      <w:r w:rsidR="00FD7221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redovno</w:t>
      </w:r>
      <w:r w:rsidR="0084682B" w:rsidRPr="00F63173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FD7221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periodično</w:t>
      </w:r>
      <w:r w:rsidR="0084682B" w:rsidRPr="00F63173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FD7221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izrađuje </w:t>
      </w:r>
      <w:r w:rsidR="0084682B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a koji su obuhvaćeni standardima proaktivne transparentnosti </w:t>
      </w:r>
      <w:r w:rsidR="00FD7221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biće objavljivani na </w:t>
      </w:r>
      <w:r w:rsidR="00822FFA" w:rsidRPr="00F63173">
        <w:rPr>
          <w:rFonts w:ascii="Times New Roman" w:hAnsi="Times New Roman" w:cs="Times New Roman"/>
          <w:sz w:val="24"/>
          <w:szCs w:val="24"/>
          <w:lang w:val="bs-Latn-BA"/>
        </w:rPr>
        <w:t>www</w:t>
      </w:r>
      <w:r w:rsidR="00FD7221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822FFA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parco.gov.ba. </w:t>
      </w:r>
    </w:p>
    <w:p w:rsidR="00AE5F47" w:rsidRPr="00F63173" w:rsidRDefault="00AE5F47" w:rsidP="0031703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D7221" w:rsidRPr="00F63173" w:rsidRDefault="00FD7221" w:rsidP="0031703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O web kategoriji objave informacija i dokumenata iz člana </w:t>
      </w:r>
      <w:r w:rsidR="002B48E8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4. i 5. </w:t>
      </w:r>
      <w:r w:rsidR="00AB3E3B" w:rsidRPr="00F63173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>dlučuj</w:t>
      </w:r>
      <w:r w:rsidR="00DA4018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e </w:t>
      </w:r>
      <w:r w:rsidR="00AB3E3B" w:rsidRPr="00F63173">
        <w:rPr>
          <w:rFonts w:ascii="Times New Roman" w:hAnsi="Times New Roman" w:cs="Times New Roman"/>
          <w:sz w:val="24"/>
          <w:szCs w:val="24"/>
          <w:lang w:val="bs-Latn-BA"/>
        </w:rPr>
        <w:t>viši stručni saradnik za odnose s javnošću</w:t>
      </w:r>
      <w:r w:rsidR="005A2F05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uz </w:t>
      </w:r>
      <w:r w:rsidR="00E03DA3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dogovoru i uz saglasnost </w:t>
      </w:r>
      <w:r w:rsidR="005A2F05" w:rsidRPr="00F63173">
        <w:rPr>
          <w:rFonts w:ascii="Times New Roman" w:hAnsi="Times New Roman" w:cs="Times New Roman"/>
          <w:sz w:val="24"/>
          <w:szCs w:val="24"/>
          <w:lang w:val="bs-Latn-BA"/>
        </w:rPr>
        <w:t>koordinatora za reformu javne uprave</w:t>
      </w:r>
      <w:r w:rsidR="00E03DA3" w:rsidRPr="00F63173">
        <w:rPr>
          <w:rFonts w:ascii="Times New Roman" w:hAnsi="Times New Roman" w:cs="Times New Roman"/>
          <w:sz w:val="24"/>
          <w:szCs w:val="24"/>
          <w:lang w:val="bs-Latn-BA"/>
        </w:rPr>
        <w:t>, vodeći računa</w:t>
      </w:r>
      <w:r w:rsidR="005A2F05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03DA3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da objavljene informacije budu lako dostupne. </w:t>
      </w:r>
    </w:p>
    <w:p w:rsidR="00AE5F47" w:rsidRPr="00F63173" w:rsidRDefault="00AE5F47" w:rsidP="0031703F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B5414" w:rsidRPr="00F63173" w:rsidRDefault="00D34F35" w:rsidP="0031703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Stručni saradnik za informacije i komunikacije će </w:t>
      </w:r>
      <w:r w:rsidR="00AE5F47" w:rsidRPr="00F63173">
        <w:rPr>
          <w:rFonts w:ascii="Times New Roman" w:hAnsi="Times New Roman" w:cs="Times New Roman"/>
          <w:sz w:val="24"/>
          <w:szCs w:val="24"/>
          <w:lang w:val="bs-Latn-BA"/>
        </w:rPr>
        <w:t>najkasnije u roku 9 mjeseci od stupanja na snagu Pravilnika,</w:t>
      </w:r>
      <w:r w:rsidR="006B5414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u saradnji sa 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>višim stručnim saradnikom za odnose s javnošću</w:t>
      </w:r>
      <w:r w:rsidR="00AE5F47" w:rsidRPr="00F63173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6B5414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urediti web stranicu Ureda na način da se olakša pristup dokumentima.</w:t>
      </w:r>
    </w:p>
    <w:p w:rsidR="00AE5F47" w:rsidRPr="00F63173" w:rsidRDefault="00AE5F47" w:rsidP="0031703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D7221" w:rsidRPr="00F63173" w:rsidRDefault="00FD7221" w:rsidP="0031703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Informacije i dokumente </w:t>
      </w:r>
      <w:r w:rsidR="00AE5F47" w:rsidRPr="00F63173">
        <w:rPr>
          <w:rFonts w:ascii="Times New Roman" w:hAnsi="Times New Roman" w:cs="Times New Roman"/>
          <w:sz w:val="24"/>
          <w:szCs w:val="24"/>
          <w:lang w:val="bs-Latn-BA"/>
        </w:rPr>
        <w:t>koji su obuhvaćeni standardima proaktivne transparentnosti</w:t>
      </w:r>
      <w:r w:rsidR="002B48E8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3E3B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Ured 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će objavljivati ili ažurirati najkasnije sedam dana od </w:t>
      </w:r>
      <w:r w:rsidR="00E03DA3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dana stupanja na snagu u slučaju odluka koje donosi koordinator za reformu javne uprave, odnosno sedam dana od 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>pripreme ili promjene</w:t>
      </w:r>
      <w:r w:rsidR="00E03DA3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za informacije koje se ne donose u formi zvaničnih odluka. </w:t>
      </w:r>
    </w:p>
    <w:p w:rsidR="00E03DA3" w:rsidRPr="00F63173" w:rsidRDefault="00E03DA3" w:rsidP="00F50CE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D7221" w:rsidRPr="00F63173" w:rsidRDefault="00FD7221" w:rsidP="00FD722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Član </w:t>
      </w:r>
      <w:r w:rsidR="00C52F38" w:rsidRPr="00F63173">
        <w:rPr>
          <w:rFonts w:ascii="Times New Roman" w:hAnsi="Times New Roman" w:cs="Times New Roman"/>
          <w:b/>
          <w:sz w:val="24"/>
          <w:szCs w:val="24"/>
          <w:lang w:val="bs-Latn-BA"/>
        </w:rPr>
        <w:t>7</w:t>
      </w:r>
      <w:r w:rsidRPr="00F63173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FD7221" w:rsidRPr="00F63173" w:rsidRDefault="00FD7221" w:rsidP="00FD722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b/>
          <w:sz w:val="24"/>
          <w:szCs w:val="24"/>
          <w:lang w:val="bs-Latn-BA"/>
        </w:rPr>
        <w:t>(</w:t>
      </w:r>
      <w:r w:rsidR="00E03DA3" w:rsidRPr="00F63173">
        <w:rPr>
          <w:rFonts w:ascii="Times New Roman" w:hAnsi="Times New Roman" w:cs="Times New Roman"/>
          <w:b/>
          <w:sz w:val="24"/>
          <w:szCs w:val="24"/>
          <w:lang w:val="bs-Latn-BA"/>
        </w:rPr>
        <w:t>Postupak prikupljanja informacija</w:t>
      </w:r>
      <w:r w:rsidRPr="00F63173">
        <w:rPr>
          <w:rFonts w:ascii="Times New Roman" w:hAnsi="Times New Roman" w:cs="Times New Roman"/>
          <w:b/>
          <w:sz w:val="24"/>
          <w:szCs w:val="24"/>
          <w:lang w:val="bs-Latn-BA"/>
        </w:rPr>
        <w:t>)</w:t>
      </w:r>
    </w:p>
    <w:p w:rsidR="00FD7221" w:rsidRPr="00F63173" w:rsidRDefault="00FD7221" w:rsidP="00F50CE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B5414" w:rsidRPr="00F63173" w:rsidRDefault="00F63173" w:rsidP="0031703F">
      <w:pPr>
        <w:pStyle w:val="ListParagraph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Stručni saradnik za informacije i komunikacije će u saradnji sa s</w:t>
      </w:r>
      <w:r w:rsidR="00493BB3" w:rsidRPr="00F63173">
        <w:rPr>
          <w:rFonts w:ascii="Times New Roman" w:hAnsi="Times New Roman" w:cs="Times New Roman"/>
          <w:sz w:val="24"/>
          <w:szCs w:val="24"/>
          <w:lang w:val="bs-Latn-BA"/>
        </w:rPr>
        <w:t>lužbenik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>om</w:t>
      </w:r>
      <w:r w:rsidR="00493BB3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za odnose s javnošću osigura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ti </w:t>
      </w:r>
      <w:r w:rsidR="00493BB3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da svi dokumenti iz članova 4. i 5. Pravilnika budu </w:t>
      </w:r>
      <w:r w:rsidR="00E03DA3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prikupljeni i </w:t>
      </w:r>
      <w:r w:rsidR="00493BB3" w:rsidRPr="00F63173">
        <w:rPr>
          <w:rFonts w:ascii="Times New Roman" w:hAnsi="Times New Roman" w:cs="Times New Roman"/>
          <w:sz w:val="24"/>
          <w:szCs w:val="24"/>
          <w:lang w:val="bs-Latn-BA"/>
        </w:rPr>
        <w:t>objavljeni na vrijeme, te da budu prikazani na jednostavan i lako razumljivi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način</w:t>
      </w:r>
      <w:r w:rsidR="00493BB3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:rsidR="000F4792" w:rsidRPr="00F63173" w:rsidRDefault="000F4792" w:rsidP="0031703F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F4792" w:rsidRPr="00F63173" w:rsidRDefault="000F4792" w:rsidP="0031703F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37C2D" w:rsidRPr="00F63173" w:rsidRDefault="00E03DA3" w:rsidP="0031703F">
      <w:pPr>
        <w:pStyle w:val="ListParagraph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Šefovi internih jedinica </w:t>
      </w:r>
      <w:r w:rsidR="009549E7" w:rsidRPr="0042331F">
        <w:rPr>
          <w:rFonts w:ascii="Times New Roman" w:hAnsi="Times New Roman" w:cs="Times New Roman"/>
          <w:sz w:val="24"/>
          <w:szCs w:val="24"/>
          <w:lang w:val="bs-Latn-BA"/>
        </w:rPr>
        <w:t>i službenik zadužen za pripremu internog akta,</w:t>
      </w:r>
      <w:r w:rsidR="009549E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F4DC2" w:rsidRPr="00F63173">
        <w:rPr>
          <w:rFonts w:ascii="Times New Roman" w:hAnsi="Times New Roman" w:cs="Times New Roman"/>
          <w:sz w:val="24"/>
          <w:szCs w:val="24"/>
          <w:lang w:val="bs-Latn-BA"/>
        </w:rPr>
        <w:t>na bazi prethodno pripremljenog plana objave informacija</w:t>
      </w:r>
      <w:r w:rsidR="009549E7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3F4DC2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>dužni su obavijestiti službenika za odnose s javnošću o donošenju novog internog akta iz članova 3</w:t>
      </w:r>
      <w:r w:rsidR="00AE5F47" w:rsidRPr="00F63173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i 4</w:t>
      </w:r>
      <w:r w:rsidR="00AE5F47" w:rsidRPr="00F63173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Pravilnika i dostaviti ga najkasnije tri dana nakon stupanja na snagu tog akta.  </w:t>
      </w:r>
    </w:p>
    <w:p w:rsidR="00E37C2D" w:rsidRPr="00F63173" w:rsidRDefault="00E37C2D" w:rsidP="0031703F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F4DC2" w:rsidRPr="00F63173" w:rsidRDefault="003F4DC2" w:rsidP="005A2F05">
      <w:pPr>
        <w:pStyle w:val="ListParagraph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Šefovi internih jedinica </w:t>
      </w:r>
      <w:r w:rsidR="009549E7" w:rsidRPr="0042331F">
        <w:rPr>
          <w:rFonts w:ascii="Times New Roman" w:hAnsi="Times New Roman" w:cs="Times New Roman"/>
          <w:sz w:val="24"/>
          <w:szCs w:val="24"/>
          <w:lang w:val="bs-Latn-BA"/>
        </w:rPr>
        <w:t>i službenik zadužen za pripremu internog akta</w:t>
      </w:r>
      <w:r w:rsidR="009549E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>dužni su najkasnije tri dana nakon stupanja na snagu, odnosno pet dana nakon pripreme za akte koji se formalno ne donose odlukom koordinatora za reformu javne uprave, a bez obzira na plan objave dostaviti službeniku za odnose s javnošću dokumente iz člana 5</w:t>
      </w:r>
      <w:r w:rsidR="00AE5F47" w:rsidRPr="00F63173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Pravilnika. </w:t>
      </w:r>
    </w:p>
    <w:p w:rsidR="00E03DA3" w:rsidRPr="00F63173" w:rsidRDefault="00E03DA3" w:rsidP="00F50CE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D7221" w:rsidRPr="00F63173" w:rsidRDefault="00FD7221" w:rsidP="00FD722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Član </w:t>
      </w:r>
      <w:r w:rsidR="002B48E8" w:rsidRPr="00F63173">
        <w:rPr>
          <w:rFonts w:ascii="Times New Roman" w:hAnsi="Times New Roman" w:cs="Times New Roman"/>
          <w:b/>
          <w:sz w:val="24"/>
          <w:szCs w:val="24"/>
          <w:lang w:val="bs-Latn-BA"/>
        </w:rPr>
        <w:t>8</w:t>
      </w:r>
      <w:r w:rsidRPr="00F63173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667B5E" w:rsidRPr="00F63173" w:rsidRDefault="00667B5E" w:rsidP="00FD722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b/>
          <w:sz w:val="24"/>
          <w:szCs w:val="24"/>
          <w:lang w:val="bs-Latn-BA"/>
        </w:rPr>
        <w:t>(Plan objave informacija)</w:t>
      </w:r>
    </w:p>
    <w:p w:rsidR="00667B5E" w:rsidRPr="00F63173" w:rsidRDefault="00667B5E" w:rsidP="00FD722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52F38" w:rsidRPr="00F63173" w:rsidRDefault="00AB3E3B" w:rsidP="00F50CE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Stručni saradnik za informacije i komunikacije</w:t>
      </w:r>
      <w:r w:rsidR="00A50228">
        <w:rPr>
          <w:rFonts w:ascii="Times New Roman" w:hAnsi="Times New Roman" w:cs="Times New Roman"/>
          <w:sz w:val="24"/>
          <w:szCs w:val="24"/>
          <w:lang w:val="bs-Latn-BA"/>
        </w:rPr>
        <w:t>, a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u saradnji sa v</w:t>
      </w:r>
      <w:r w:rsidR="00667B5E" w:rsidRPr="00F63173">
        <w:rPr>
          <w:rFonts w:ascii="Times New Roman" w:hAnsi="Times New Roman" w:cs="Times New Roman"/>
          <w:sz w:val="24"/>
          <w:szCs w:val="24"/>
          <w:lang w:val="bs-Latn-BA"/>
        </w:rPr>
        <w:t>iši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>m</w:t>
      </w:r>
      <w:r w:rsidR="00667B5E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stručni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>m</w:t>
      </w:r>
      <w:r w:rsidR="00667B5E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93BB3" w:rsidRPr="00F63173"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="00667B5E" w:rsidRPr="00F63173">
        <w:rPr>
          <w:rFonts w:ascii="Times New Roman" w:hAnsi="Times New Roman" w:cs="Times New Roman"/>
          <w:sz w:val="24"/>
          <w:szCs w:val="24"/>
          <w:lang w:val="bs-Latn-BA"/>
        </w:rPr>
        <w:t>aradnik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>om</w:t>
      </w:r>
      <w:r w:rsidR="00667B5E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za odnose s javnošću u Uredu</w:t>
      </w:r>
      <w:r w:rsidR="00A50228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667B5E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dužan je najkasnije do 15. decembra tekuće godine </w:t>
      </w:r>
      <w:r w:rsidR="0075005B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pripremiti i </w:t>
      </w:r>
      <w:r w:rsidR="00667B5E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predložiti </w:t>
      </w:r>
      <w:r w:rsidR="0075005B" w:rsidRPr="00F63173">
        <w:rPr>
          <w:rFonts w:ascii="Times New Roman" w:hAnsi="Times New Roman" w:cs="Times New Roman"/>
          <w:sz w:val="24"/>
          <w:szCs w:val="24"/>
          <w:lang w:val="bs-Latn-BA"/>
        </w:rPr>
        <w:t>koordinatoru za reformu javne uprave</w:t>
      </w:r>
      <w:r w:rsidR="00667B5E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Plan objave informacija za narednu godinu. </w:t>
      </w:r>
    </w:p>
    <w:p w:rsidR="00E37C2D" w:rsidRPr="00F63173" w:rsidRDefault="00E37C2D" w:rsidP="00E37C2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67B5E" w:rsidRPr="00F63173" w:rsidRDefault="00493BB3" w:rsidP="00F50CE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Plan objave će biti pripremljen u prethodnim pisanim konsultacijama sa svim zaposlenicima Ureda, da bi se identificiralo ko posjeduje informacije iz članova 4. i 5. Pravilnika, te u kojem roku one mogu biti pripremljene za objavu.</w:t>
      </w:r>
      <w:r w:rsidR="0075005B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3E3B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E37C2D" w:rsidRPr="00F63173" w:rsidRDefault="00E37C2D" w:rsidP="00E37C2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5005B" w:rsidRDefault="0075005B" w:rsidP="00F50CE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Koordinator za reformu javne uprave dužan je do 15. januara naredne godine </w:t>
      </w:r>
      <w:r w:rsidR="003F4DC2"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odobriti </w:t>
      </w: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Plan objave informacija.  </w:t>
      </w:r>
    </w:p>
    <w:p w:rsidR="00A50228" w:rsidRPr="00F63173" w:rsidRDefault="00A50228" w:rsidP="0063500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67B5E" w:rsidRPr="00F63173" w:rsidRDefault="00667B5E" w:rsidP="00FD722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F4DC2" w:rsidRPr="00F63173" w:rsidRDefault="003F4DC2" w:rsidP="003F4DC2">
      <w:pPr>
        <w:pStyle w:val="ListParagraph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>Član 9.</w:t>
      </w:r>
    </w:p>
    <w:p w:rsidR="003F4DC2" w:rsidRPr="00F63173" w:rsidRDefault="003F4DC2" w:rsidP="003F4DC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b/>
          <w:sz w:val="24"/>
          <w:szCs w:val="24"/>
          <w:lang w:val="bs-Latn-BA"/>
        </w:rPr>
        <w:t>(Odgovornost za primjenu i nadzor)</w:t>
      </w:r>
    </w:p>
    <w:p w:rsidR="003F4DC2" w:rsidRPr="00F63173" w:rsidRDefault="003F4DC2" w:rsidP="003F4DC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F4DC2" w:rsidRPr="00F63173" w:rsidRDefault="003F4DC2" w:rsidP="003F4DC2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3173">
        <w:rPr>
          <w:rFonts w:ascii="Times New Roman" w:hAnsi="Times New Roman" w:cs="Times New Roman"/>
          <w:sz w:val="24"/>
          <w:szCs w:val="24"/>
          <w:lang w:val="bs-Latn-BA"/>
        </w:rPr>
        <w:t xml:space="preserve">Službenik za odnose s javnošću u saradnji sa  stručnim saradnikom za informacije i komunikacije stara se o primjeni Pravilnika. </w:t>
      </w:r>
    </w:p>
    <w:p w:rsidR="00E37C2D" w:rsidRPr="00F63173" w:rsidRDefault="00E37C2D" w:rsidP="00E37C2D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F4DC2" w:rsidRDefault="003F4DC2" w:rsidP="003F4DC2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Službenik za odnose s javnošću </w:t>
      </w:r>
      <w:r w:rsidRPr="00E239C3">
        <w:rPr>
          <w:rFonts w:ascii="Times New Roman" w:hAnsi="Times New Roman" w:cs="Times New Roman"/>
          <w:sz w:val="24"/>
          <w:szCs w:val="24"/>
          <w:lang w:val="bs-Latn-BA"/>
        </w:rPr>
        <w:t>dužan je osigurati usklađenost Pravilnika sa propisima Bosne i Hercegovine i predložiti njegovu izmjenu u skladu sa aktima koje donosi Vijeće ministara B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osne </w:t>
      </w:r>
      <w:r w:rsidRPr="00E239C3">
        <w:rPr>
          <w:rFonts w:ascii="Times New Roman" w:hAnsi="Times New Roman" w:cs="Times New Roman"/>
          <w:sz w:val="24"/>
          <w:szCs w:val="24"/>
          <w:lang w:val="bs-Latn-BA"/>
        </w:rPr>
        <w:t>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239C3">
        <w:rPr>
          <w:rFonts w:ascii="Times New Roman" w:hAnsi="Times New Roman" w:cs="Times New Roman"/>
          <w:sz w:val="24"/>
          <w:szCs w:val="24"/>
          <w:lang w:val="bs-Latn-BA"/>
        </w:rPr>
        <w:t>H</w:t>
      </w:r>
      <w:r>
        <w:rPr>
          <w:rFonts w:ascii="Times New Roman" w:hAnsi="Times New Roman" w:cs="Times New Roman"/>
          <w:sz w:val="24"/>
          <w:szCs w:val="24"/>
          <w:lang w:val="bs-Latn-BA"/>
        </w:rPr>
        <w:t>ercegovine</w:t>
      </w:r>
      <w:r w:rsidRPr="00E239C3">
        <w:rPr>
          <w:rFonts w:ascii="Times New Roman" w:hAnsi="Times New Roman" w:cs="Times New Roman"/>
          <w:sz w:val="24"/>
          <w:szCs w:val="24"/>
          <w:lang w:val="bs-Latn-BA"/>
        </w:rPr>
        <w:t xml:space="preserve">.   </w:t>
      </w:r>
    </w:p>
    <w:p w:rsidR="00E37C2D" w:rsidRPr="00E37C2D" w:rsidRDefault="00E37C2D" w:rsidP="00E37C2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F4DC2" w:rsidRDefault="003F4DC2" w:rsidP="003F4DC2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10AD">
        <w:rPr>
          <w:rFonts w:ascii="Times New Roman" w:hAnsi="Times New Roman" w:cs="Times New Roman"/>
          <w:sz w:val="24"/>
          <w:szCs w:val="24"/>
          <w:lang w:val="bs-Latn-BA"/>
        </w:rPr>
        <w:t>Nadzor nad primjenom Pravilnika obavlja koordinator za reformu javne uprave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u saradnji sa </w:t>
      </w:r>
      <w:r w:rsidR="009549E7" w:rsidRPr="0042331F">
        <w:rPr>
          <w:rFonts w:ascii="Times New Roman" w:hAnsi="Times New Roman" w:cs="Times New Roman"/>
          <w:sz w:val="24"/>
          <w:szCs w:val="24"/>
          <w:lang w:val="bs-Latn-BA"/>
        </w:rPr>
        <w:t>zamjenicima</w:t>
      </w:r>
      <w:r w:rsidR="009549E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koordinatora. </w:t>
      </w:r>
      <w:r w:rsidRPr="00F610A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D03BCD" w:rsidRDefault="00D03BCD" w:rsidP="00FD722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B48E8" w:rsidRPr="00F610AD" w:rsidRDefault="002B48E8" w:rsidP="00FD722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10A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Član </w:t>
      </w:r>
      <w:r w:rsidR="003F4DC2">
        <w:rPr>
          <w:rFonts w:ascii="Times New Roman" w:hAnsi="Times New Roman" w:cs="Times New Roman"/>
          <w:b/>
          <w:sz w:val="24"/>
          <w:szCs w:val="24"/>
          <w:lang w:val="bs-Latn-BA"/>
        </w:rPr>
        <w:t>10</w:t>
      </w:r>
      <w:r w:rsidRPr="00F610A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. </w:t>
      </w:r>
    </w:p>
    <w:p w:rsidR="00FD7221" w:rsidRPr="00F610AD" w:rsidRDefault="00FD7221" w:rsidP="00FD722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10AD">
        <w:rPr>
          <w:rFonts w:ascii="Times New Roman" w:hAnsi="Times New Roman" w:cs="Times New Roman"/>
          <w:b/>
          <w:sz w:val="24"/>
          <w:szCs w:val="24"/>
          <w:lang w:val="bs-Latn-BA"/>
        </w:rPr>
        <w:t>(Stupanje na snagu)</w:t>
      </w:r>
    </w:p>
    <w:p w:rsidR="00FD7221" w:rsidRPr="00F610AD" w:rsidRDefault="00FD7221" w:rsidP="00FD72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D7221" w:rsidRPr="00F610AD" w:rsidRDefault="00FD7221" w:rsidP="00FD72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10AD">
        <w:rPr>
          <w:rFonts w:ascii="Times New Roman" w:hAnsi="Times New Roman" w:cs="Times New Roman"/>
          <w:sz w:val="24"/>
          <w:szCs w:val="24"/>
          <w:lang w:val="bs-Latn-BA"/>
        </w:rPr>
        <w:t xml:space="preserve">Ovaj Pravilnik stupa na snagu </w:t>
      </w:r>
      <w:r w:rsidR="00493BB3">
        <w:rPr>
          <w:rFonts w:ascii="Times New Roman" w:hAnsi="Times New Roman" w:cs="Times New Roman"/>
          <w:sz w:val="24"/>
          <w:szCs w:val="24"/>
          <w:lang w:val="bs-Latn-BA"/>
        </w:rPr>
        <w:t xml:space="preserve">danom donošenja </w:t>
      </w:r>
      <w:r w:rsidRPr="00F610AD">
        <w:rPr>
          <w:rFonts w:ascii="Times New Roman" w:hAnsi="Times New Roman" w:cs="Times New Roman"/>
          <w:sz w:val="24"/>
          <w:szCs w:val="24"/>
          <w:lang w:val="bs-Latn-BA"/>
        </w:rPr>
        <w:t xml:space="preserve">i biće postavljen na oglasnoj tabli </w:t>
      </w:r>
      <w:r w:rsidR="00AB3E3B" w:rsidRPr="00F610AD">
        <w:rPr>
          <w:rFonts w:ascii="Times New Roman" w:hAnsi="Times New Roman" w:cs="Times New Roman"/>
          <w:sz w:val="24"/>
          <w:szCs w:val="24"/>
          <w:lang w:val="bs-Latn-BA"/>
        </w:rPr>
        <w:t xml:space="preserve">Ureda i na web stranici </w:t>
      </w:r>
      <w:r w:rsidR="00AB3E3B" w:rsidRPr="00F610AD">
        <w:rPr>
          <w:rFonts w:ascii="Times New Roman" w:hAnsi="Times New Roman" w:cs="Times New Roman"/>
          <w:sz w:val="24"/>
          <w:szCs w:val="24"/>
          <w:lang w:val="bs-Latn-BA"/>
        </w:rPr>
        <w:fldChar w:fldCharType="begin"/>
      </w:r>
      <w:r w:rsidR="00AB3E3B" w:rsidRPr="00F610AD">
        <w:rPr>
          <w:rFonts w:ascii="Times New Roman" w:hAnsi="Times New Roman" w:cs="Times New Roman"/>
          <w:sz w:val="24"/>
          <w:szCs w:val="24"/>
          <w:lang w:val="bs-Latn-BA"/>
        </w:rPr>
        <w:instrText xml:space="preserve"> HYPERLINK "http://www.parco.gov.ba" </w:instrText>
      </w:r>
      <w:r w:rsidR="00AB3E3B" w:rsidRPr="00F610AD">
        <w:rPr>
          <w:rFonts w:ascii="Times New Roman" w:hAnsi="Times New Roman" w:cs="Times New Roman"/>
          <w:sz w:val="24"/>
          <w:szCs w:val="24"/>
          <w:lang w:val="bs-Latn-BA"/>
        </w:rPr>
        <w:fldChar w:fldCharType="separate"/>
      </w:r>
      <w:r w:rsidR="00AB3E3B" w:rsidRPr="00F610AD">
        <w:rPr>
          <w:rStyle w:val="Hyperlink"/>
          <w:rFonts w:ascii="Times New Roman" w:hAnsi="Times New Roman" w:cs="Times New Roman"/>
          <w:sz w:val="24"/>
          <w:szCs w:val="24"/>
          <w:lang w:val="bs-Latn-BA"/>
        </w:rPr>
        <w:t>www.parco.gov.ba</w:t>
      </w:r>
      <w:r w:rsidR="00AB3E3B" w:rsidRPr="00F610AD">
        <w:rPr>
          <w:rFonts w:ascii="Times New Roman" w:hAnsi="Times New Roman" w:cs="Times New Roman"/>
          <w:sz w:val="24"/>
          <w:szCs w:val="24"/>
          <w:lang w:val="bs-Latn-BA"/>
        </w:rPr>
        <w:fldChar w:fldCharType="end"/>
      </w:r>
      <w:r w:rsidRPr="00F610AD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082B7C" w:rsidRPr="00F610AD" w:rsidRDefault="009F0005">
      <w:pPr>
        <w:rPr>
          <w:rFonts w:ascii="Times New Roman" w:hAnsi="Times New Roman" w:cs="Times New Roman"/>
          <w:sz w:val="24"/>
          <w:szCs w:val="24"/>
        </w:rPr>
      </w:pPr>
    </w:p>
    <w:p w:rsidR="00C52F38" w:rsidRPr="00D03BCD" w:rsidRDefault="00C52F38" w:rsidP="00C52F3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03BCD">
        <w:rPr>
          <w:rFonts w:ascii="Times New Roman" w:hAnsi="Times New Roman" w:cs="Times New Roman"/>
          <w:sz w:val="24"/>
          <w:szCs w:val="24"/>
          <w:lang w:val="bs-Latn-BA"/>
        </w:rPr>
        <w:t>Broj:</w:t>
      </w:r>
      <w:r w:rsidR="00D03BCD">
        <w:rPr>
          <w:rFonts w:ascii="Times New Roman" w:hAnsi="Times New Roman" w:cs="Times New Roman"/>
          <w:sz w:val="24"/>
          <w:szCs w:val="24"/>
          <w:lang w:val="bs-Latn-BA"/>
        </w:rPr>
        <w:t xml:space="preserve"> 06-50-137-</w:t>
      </w:r>
      <w:r w:rsidR="00394DD1">
        <w:rPr>
          <w:rFonts w:ascii="Times New Roman" w:hAnsi="Times New Roman" w:cs="Times New Roman"/>
          <w:sz w:val="24"/>
          <w:szCs w:val="24"/>
          <w:lang w:val="bs-Latn-BA"/>
        </w:rPr>
        <w:t>11</w:t>
      </w:r>
      <w:r w:rsidR="00D03BCD">
        <w:rPr>
          <w:rFonts w:ascii="Times New Roman" w:hAnsi="Times New Roman" w:cs="Times New Roman"/>
          <w:sz w:val="24"/>
          <w:szCs w:val="24"/>
          <w:lang w:val="bs-Latn-BA"/>
        </w:rPr>
        <w:t>/18</w:t>
      </w:r>
    </w:p>
    <w:p w:rsidR="00C52F38" w:rsidRPr="00F610AD" w:rsidRDefault="00C52F38" w:rsidP="00C52F3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03BCD">
        <w:rPr>
          <w:rFonts w:ascii="Times New Roman" w:hAnsi="Times New Roman" w:cs="Times New Roman"/>
          <w:sz w:val="24"/>
          <w:szCs w:val="24"/>
          <w:lang w:val="bs-Latn-BA"/>
        </w:rPr>
        <w:t>Sarajevo,</w:t>
      </w:r>
      <w:r w:rsidR="00D03BCD" w:rsidRPr="00D03BCD">
        <w:rPr>
          <w:rFonts w:ascii="Times New Roman" w:hAnsi="Times New Roman" w:cs="Times New Roman"/>
          <w:sz w:val="24"/>
          <w:szCs w:val="24"/>
          <w:lang w:val="bs-Latn-BA"/>
        </w:rPr>
        <w:t>21.05.2019.</w:t>
      </w:r>
      <w:r w:rsidRPr="00D03BCD">
        <w:rPr>
          <w:rFonts w:ascii="Times New Roman" w:hAnsi="Times New Roman" w:cs="Times New Roman"/>
          <w:sz w:val="24"/>
          <w:szCs w:val="24"/>
          <w:lang w:val="bs-Latn-BA"/>
        </w:rPr>
        <w:t xml:space="preserve"> godine</w:t>
      </w:r>
    </w:p>
    <w:p w:rsidR="00C52F38" w:rsidRPr="00C52F38" w:rsidRDefault="00C52F38">
      <w:pPr>
        <w:rPr>
          <w:rFonts w:ascii="Times New Roman" w:hAnsi="Times New Roman" w:cs="Times New Roman"/>
          <w:sz w:val="24"/>
          <w:szCs w:val="24"/>
        </w:rPr>
      </w:pPr>
      <w:r w:rsidRPr="00C52F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37C2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2F38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C52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F3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52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F38">
        <w:rPr>
          <w:rFonts w:ascii="Times New Roman" w:hAnsi="Times New Roman" w:cs="Times New Roman"/>
          <w:sz w:val="24"/>
          <w:szCs w:val="24"/>
        </w:rPr>
        <w:t>reformu</w:t>
      </w:r>
      <w:proofErr w:type="spellEnd"/>
      <w:r w:rsidRPr="00C52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F38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C52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F38">
        <w:rPr>
          <w:rFonts w:ascii="Times New Roman" w:hAnsi="Times New Roman" w:cs="Times New Roman"/>
          <w:sz w:val="24"/>
          <w:szCs w:val="24"/>
        </w:rPr>
        <w:t>uprave</w:t>
      </w:r>
      <w:proofErr w:type="spellEnd"/>
    </w:p>
    <w:p w:rsidR="00C52F38" w:rsidRDefault="00C52F38" w:rsidP="00C52F38">
      <w:pPr>
        <w:ind w:left="5664"/>
      </w:pPr>
      <w:r w:rsidRPr="00C52F38">
        <w:rPr>
          <w:rFonts w:ascii="Times New Roman" w:hAnsi="Times New Roman" w:cs="Times New Roman"/>
          <w:sz w:val="24"/>
          <w:szCs w:val="24"/>
        </w:rPr>
        <w:t xml:space="preserve">     Doc.dr. Dragan Ćuzulan</w:t>
      </w:r>
      <w:r w:rsidRPr="00C52F38">
        <w:rPr>
          <w:rFonts w:ascii="Times New Roman" w:hAnsi="Times New Roman" w:cs="Times New Roman"/>
          <w:sz w:val="24"/>
          <w:szCs w:val="24"/>
        </w:rPr>
        <w:tab/>
      </w:r>
      <w:r>
        <w:tab/>
      </w:r>
    </w:p>
    <w:sectPr w:rsidR="00C52F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05" w:rsidRDefault="009F0005" w:rsidP="00A46EC5">
      <w:pPr>
        <w:spacing w:after="0" w:line="240" w:lineRule="auto"/>
      </w:pPr>
      <w:r>
        <w:separator/>
      </w:r>
    </w:p>
  </w:endnote>
  <w:endnote w:type="continuationSeparator" w:id="0">
    <w:p w:rsidR="009F0005" w:rsidRDefault="009F0005" w:rsidP="00A4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C5" w:rsidRDefault="00A46E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C5" w:rsidRDefault="00A46E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C5" w:rsidRDefault="00A46E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05" w:rsidRDefault="009F0005" w:rsidP="00A46EC5">
      <w:pPr>
        <w:spacing w:after="0" w:line="240" w:lineRule="auto"/>
      </w:pPr>
      <w:r>
        <w:separator/>
      </w:r>
    </w:p>
  </w:footnote>
  <w:footnote w:type="continuationSeparator" w:id="0">
    <w:p w:rsidR="009F0005" w:rsidRDefault="009F0005" w:rsidP="00A4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C5" w:rsidRDefault="00A46E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C5" w:rsidRDefault="00A46E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C5" w:rsidRDefault="00A46E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143"/>
    <w:multiLevelType w:val="hybridMultilevel"/>
    <w:tmpl w:val="40C64312"/>
    <w:lvl w:ilvl="0" w:tplc="766ED6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F569B"/>
    <w:multiLevelType w:val="hybridMultilevel"/>
    <w:tmpl w:val="F18AD556"/>
    <w:lvl w:ilvl="0" w:tplc="F5A68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C4352"/>
    <w:multiLevelType w:val="hybridMultilevel"/>
    <w:tmpl w:val="2ED40268"/>
    <w:lvl w:ilvl="0" w:tplc="766ED6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06994"/>
    <w:multiLevelType w:val="hybridMultilevel"/>
    <w:tmpl w:val="5B50A8CA"/>
    <w:lvl w:ilvl="0" w:tplc="F89659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D94"/>
    <w:multiLevelType w:val="hybridMultilevel"/>
    <w:tmpl w:val="55D68CDC"/>
    <w:lvl w:ilvl="0" w:tplc="BC2C9D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E1962"/>
    <w:multiLevelType w:val="hybridMultilevel"/>
    <w:tmpl w:val="13D06314"/>
    <w:lvl w:ilvl="0" w:tplc="E0D27A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2285C"/>
    <w:multiLevelType w:val="hybridMultilevel"/>
    <w:tmpl w:val="E270651A"/>
    <w:lvl w:ilvl="0" w:tplc="D108B2A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A1F3F"/>
    <w:multiLevelType w:val="hybridMultilevel"/>
    <w:tmpl w:val="EEE67BC4"/>
    <w:lvl w:ilvl="0" w:tplc="D6421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33581"/>
    <w:multiLevelType w:val="hybridMultilevel"/>
    <w:tmpl w:val="8C18E99E"/>
    <w:lvl w:ilvl="0" w:tplc="C71AA5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33286"/>
    <w:multiLevelType w:val="hybridMultilevel"/>
    <w:tmpl w:val="7BD8A72A"/>
    <w:lvl w:ilvl="0" w:tplc="0F4E6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D05D0"/>
    <w:multiLevelType w:val="hybridMultilevel"/>
    <w:tmpl w:val="0B0E6FBA"/>
    <w:lvl w:ilvl="0" w:tplc="FDC4DF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123E8"/>
    <w:multiLevelType w:val="hybridMultilevel"/>
    <w:tmpl w:val="7778D83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F74FC"/>
    <w:multiLevelType w:val="hybridMultilevel"/>
    <w:tmpl w:val="40C64312"/>
    <w:lvl w:ilvl="0" w:tplc="766ED6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C37818"/>
    <w:multiLevelType w:val="hybridMultilevel"/>
    <w:tmpl w:val="FBB29F3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0817A0"/>
    <w:multiLevelType w:val="hybridMultilevel"/>
    <w:tmpl w:val="68CA98D0"/>
    <w:lvl w:ilvl="0" w:tplc="E7B0C6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0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5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21"/>
    <w:rsid w:val="00092D2E"/>
    <w:rsid w:val="000A4176"/>
    <w:rsid w:val="000F4792"/>
    <w:rsid w:val="00127F13"/>
    <w:rsid w:val="001401CB"/>
    <w:rsid w:val="001561C7"/>
    <w:rsid w:val="001B4D50"/>
    <w:rsid w:val="00215676"/>
    <w:rsid w:val="002313DB"/>
    <w:rsid w:val="00244C29"/>
    <w:rsid w:val="002B48E8"/>
    <w:rsid w:val="002B5463"/>
    <w:rsid w:val="00312C45"/>
    <w:rsid w:val="0031703F"/>
    <w:rsid w:val="00342E6B"/>
    <w:rsid w:val="0035456C"/>
    <w:rsid w:val="00394DD1"/>
    <w:rsid w:val="003C7D5D"/>
    <w:rsid w:val="003E1612"/>
    <w:rsid w:val="003F4DC2"/>
    <w:rsid w:val="003F579E"/>
    <w:rsid w:val="0042331F"/>
    <w:rsid w:val="00473CE8"/>
    <w:rsid w:val="00493BB3"/>
    <w:rsid w:val="004C2A13"/>
    <w:rsid w:val="005055BA"/>
    <w:rsid w:val="00543573"/>
    <w:rsid w:val="005777E2"/>
    <w:rsid w:val="00596162"/>
    <w:rsid w:val="005A2F05"/>
    <w:rsid w:val="005A4276"/>
    <w:rsid w:val="005B533D"/>
    <w:rsid w:val="005C0E1A"/>
    <w:rsid w:val="005C5EB9"/>
    <w:rsid w:val="005C7A73"/>
    <w:rsid w:val="005D55F3"/>
    <w:rsid w:val="006012D7"/>
    <w:rsid w:val="00615134"/>
    <w:rsid w:val="0063288A"/>
    <w:rsid w:val="00635009"/>
    <w:rsid w:val="00647DA0"/>
    <w:rsid w:val="006500B9"/>
    <w:rsid w:val="00667B5E"/>
    <w:rsid w:val="006A41B5"/>
    <w:rsid w:val="006B5414"/>
    <w:rsid w:val="00706DC3"/>
    <w:rsid w:val="0075005B"/>
    <w:rsid w:val="007708D3"/>
    <w:rsid w:val="00822FFA"/>
    <w:rsid w:val="00832C6A"/>
    <w:rsid w:val="00833D93"/>
    <w:rsid w:val="0084682B"/>
    <w:rsid w:val="00867C70"/>
    <w:rsid w:val="008B4AA6"/>
    <w:rsid w:val="008D0DC9"/>
    <w:rsid w:val="008E48A3"/>
    <w:rsid w:val="00953D24"/>
    <w:rsid w:val="009549E7"/>
    <w:rsid w:val="00990899"/>
    <w:rsid w:val="009B04BA"/>
    <w:rsid w:val="009E1346"/>
    <w:rsid w:val="009F0005"/>
    <w:rsid w:val="00A46EC5"/>
    <w:rsid w:val="00A50228"/>
    <w:rsid w:val="00AA402F"/>
    <w:rsid w:val="00AB3E3B"/>
    <w:rsid w:val="00AE5F47"/>
    <w:rsid w:val="00B12759"/>
    <w:rsid w:val="00B13E77"/>
    <w:rsid w:val="00B63C16"/>
    <w:rsid w:val="00BB1EF3"/>
    <w:rsid w:val="00C17EFD"/>
    <w:rsid w:val="00C52F38"/>
    <w:rsid w:val="00C77508"/>
    <w:rsid w:val="00C828F7"/>
    <w:rsid w:val="00CC6FE0"/>
    <w:rsid w:val="00CD2970"/>
    <w:rsid w:val="00CE54CC"/>
    <w:rsid w:val="00CE6DB3"/>
    <w:rsid w:val="00D03BCD"/>
    <w:rsid w:val="00D34F35"/>
    <w:rsid w:val="00D4788F"/>
    <w:rsid w:val="00D74528"/>
    <w:rsid w:val="00D81A84"/>
    <w:rsid w:val="00DA4018"/>
    <w:rsid w:val="00DA7E7D"/>
    <w:rsid w:val="00DC764A"/>
    <w:rsid w:val="00DD7B10"/>
    <w:rsid w:val="00E03DA3"/>
    <w:rsid w:val="00E30FB0"/>
    <w:rsid w:val="00E37C2D"/>
    <w:rsid w:val="00E94BF2"/>
    <w:rsid w:val="00ED51DA"/>
    <w:rsid w:val="00F0734F"/>
    <w:rsid w:val="00F36E00"/>
    <w:rsid w:val="00F50CE1"/>
    <w:rsid w:val="00F610AD"/>
    <w:rsid w:val="00F63173"/>
    <w:rsid w:val="00F64B61"/>
    <w:rsid w:val="00FB48FA"/>
    <w:rsid w:val="00F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21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221"/>
    <w:pPr>
      <w:ind w:left="720"/>
      <w:contextualSpacing/>
    </w:pPr>
  </w:style>
  <w:style w:type="paragraph" w:customStyle="1" w:styleId="Body">
    <w:name w:val="Body"/>
    <w:rsid w:val="00FD7221"/>
    <w:rPr>
      <w:rFonts w:ascii="Calibri" w:eastAsia="Calibri" w:hAnsi="Calibri" w:cs="Calibri"/>
      <w:color w:val="00000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6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C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6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C5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B3E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A3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E4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8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8A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8A3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E03DA3"/>
    <w:pPr>
      <w:spacing w:after="0" w:line="240" w:lineRule="auto"/>
    </w:pPr>
    <w:rPr>
      <w:lang w:val="en-GB"/>
    </w:rPr>
  </w:style>
  <w:style w:type="character" w:customStyle="1" w:styleId="tlid-translation">
    <w:name w:val="tlid-translation"/>
    <w:basedOn w:val="DefaultParagraphFont"/>
    <w:rsid w:val="00D74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21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221"/>
    <w:pPr>
      <w:ind w:left="720"/>
      <w:contextualSpacing/>
    </w:pPr>
  </w:style>
  <w:style w:type="paragraph" w:customStyle="1" w:styleId="Body">
    <w:name w:val="Body"/>
    <w:rsid w:val="00FD7221"/>
    <w:rPr>
      <w:rFonts w:ascii="Calibri" w:eastAsia="Calibri" w:hAnsi="Calibri" w:cs="Calibri"/>
      <w:color w:val="00000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6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C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6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C5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B3E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A3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E4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8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8A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8A3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E03DA3"/>
    <w:pPr>
      <w:spacing w:after="0" w:line="240" w:lineRule="auto"/>
    </w:pPr>
    <w:rPr>
      <w:lang w:val="en-GB"/>
    </w:rPr>
  </w:style>
  <w:style w:type="character" w:customStyle="1" w:styleId="tlid-translation">
    <w:name w:val="tlid-translation"/>
    <w:basedOn w:val="DefaultParagraphFont"/>
    <w:rsid w:val="00D74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EB1EF-FD22-467E-BD03-96687198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Faladzic</dc:creator>
  <cp:lastModifiedBy>Marko Buha</cp:lastModifiedBy>
  <cp:revision>2</cp:revision>
  <cp:lastPrinted>2019-05-21T08:41:00Z</cp:lastPrinted>
  <dcterms:created xsi:type="dcterms:W3CDTF">2019-05-21T12:14:00Z</dcterms:created>
  <dcterms:modified xsi:type="dcterms:W3CDTF">2019-05-21T12:14:00Z</dcterms:modified>
</cp:coreProperties>
</file>